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6E790" w14:textId="77777777" w:rsidR="00D54600" w:rsidRPr="00D54600" w:rsidRDefault="00D54600" w:rsidP="00D54600">
      <w:pPr>
        <w:spacing w:before="100" w:beforeAutospacing="1" w:after="100" w:afterAutospacing="1" w:line="240" w:lineRule="auto"/>
        <w:outlineLvl w:val="0"/>
        <w:rPr>
          <w:rFonts w:ascii="Arial" w:hAnsi="Arial" w:cs="Arial"/>
          <w:sz w:val="44"/>
          <w:szCs w:val="44"/>
        </w:rPr>
      </w:pPr>
      <w:r>
        <w:rPr>
          <w:rFonts w:ascii="Arial" w:hAnsi="Arial" w:cs="Arial"/>
          <w:sz w:val="44"/>
          <w:szCs w:val="44"/>
        </w:rPr>
        <w:t>Israel Outraged A</w:t>
      </w:r>
      <w:bookmarkStart w:id="0" w:name="_GoBack"/>
      <w:bookmarkEnd w:id="0"/>
      <w:r w:rsidRPr="00D54600">
        <w:rPr>
          <w:rFonts w:ascii="Arial" w:hAnsi="Arial" w:cs="Arial"/>
          <w:sz w:val="44"/>
          <w:szCs w:val="44"/>
        </w:rPr>
        <w:t>fter ICC Judges Urge Revisiting 2010 Flotilla R</w:t>
      </w:r>
      <w:r w:rsidRPr="00D54600">
        <w:rPr>
          <w:rFonts w:ascii="Arial" w:hAnsi="Arial" w:cs="Arial"/>
          <w:sz w:val="44"/>
          <w:szCs w:val="44"/>
        </w:rPr>
        <w:t>aid</w:t>
      </w:r>
    </w:p>
    <w:p w14:paraId="492E5B06" w14:textId="77777777" w:rsidR="00D54600" w:rsidRPr="00D54600" w:rsidRDefault="00D54600" w:rsidP="00D54600">
      <w:pPr>
        <w:spacing w:after="0" w:line="240" w:lineRule="auto"/>
        <w:outlineLvl w:val="0"/>
        <w:rPr>
          <w:rFonts w:ascii="Arial" w:eastAsia="Times New Roman" w:hAnsi="Arial" w:cs="Arial"/>
          <w:bCs/>
          <w:kern w:val="36"/>
          <w:sz w:val="28"/>
          <w:szCs w:val="28"/>
        </w:rPr>
      </w:pPr>
      <w:r w:rsidRPr="00D54600">
        <w:rPr>
          <w:rFonts w:ascii="Arial" w:eastAsia="Times New Roman" w:hAnsi="Arial" w:cs="Arial"/>
          <w:bCs/>
          <w:kern w:val="36"/>
          <w:sz w:val="28"/>
          <w:szCs w:val="28"/>
        </w:rPr>
        <w:t>July 17, 2015</w:t>
      </w:r>
    </w:p>
    <w:p w14:paraId="1266DB9C" w14:textId="77777777" w:rsidR="00D54600" w:rsidRPr="00D54600" w:rsidRDefault="00D54600" w:rsidP="00D54600">
      <w:pPr>
        <w:spacing w:after="0" w:line="240" w:lineRule="auto"/>
        <w:outlineLvl w:val="0"/>
        <w:rPr>
          <w:rFonts w:ascii="Arial" w:hAnsi="Arial" w:cs="Arial"/>
          <w:sz w:val="28"/>
          <w:szCs w:val="28"/>
        </w:rPr>
      </w:pPr>
      <w:r w:rsidRPr="00D54600">
        <w:rPr>
          <w:rFonts w:ascii="Arial" w:hAnsi="Arial" w:cs="Arial"/>
          <w:sz w:val="28"/>
          <w:szCs w:val="28"/>
        </w:rPr>
        <w:t xml:space="preserve">By </w:t>
      </w:r>
      <w:proofErr w:type="spellStart"/>
      <w:r w:rsidRPr="00D54600">
        <w:rPr>
          <w:rFonts w:ascii="Arial" w:hAnsi="Arial" w:cs="Arial"/>
          <w:sz w:val="28"/>
          <w:szCs w:val="28"/>
        </w:rPr>
        <w:t>Shlomo</w:t>
      </w:r>
      <w:proofErr w:type="spellEnd"/>
      <w:r w:rsidRPr="00D54600">
        <w:rPr>
          <w:rFonts w:ascii="Arial" w:hAnsi="Arial" w:cs="Arial"/>
          <w:sz w:val="28"/>
          <w:szCs w:val="28"/>
        </w:rPr>
        <w:t xml:space="preserve"> </w:t>
      </w:r>
      <w:proofErr w:type="spellStart"/>
      <w:r w:rsidRPr="00D54600">
        <w:rPr>
          <w:rFonts w:ascii="Arial" w:hAnsi="Arial" w:cs="Arial"/>
          <w:sz w:val="28"/>
          <w:szCs w:val="28"/>
        </w:rPr>
        <w:t>Cesana</w:t>
      </w:r>
      <w:proofErr w:type="spellEnd"/>
      <w:r w:rsidRPr="00D54600">
        <w:rPr>
          <w:rFonts w:ascii="Arial" w:hAnsi="Arial" w:cs="Arial"/>
          <w:sz w:val="28"/>
          <w:szCs w:val="28"/>
        </w:rPr>
        <w:t xml:space="preserve">, Eli Leon, News Agencies and Israel </w:t>
      </w:r>
      <w:proofErr w:type="spellStart"/>
      <w:r w:rsidRPr="00D54600">
        <w:rPr>
          <w:rFonts w:ascii="Arial" w:hAnsi="Arial" w:cs="Arial"/>
          <w:sz w:val="28"/>
          <w:szCs w:val="28"/>
        </w:rPr>
        <w:t>Hayom</w:t>
      </w:r>
      <w:proofErr w:type="spellEnd"/>
      <w:r w:rsidRPr="00D54600">
        <w:rPr>
          <w:rFonts w:ascii="Arial" w:hAnsi="Arial" w:cs="Arial"/>
          <w:sz w:val="28"/>
          <w:szCs w:val="28"/>
        </w:rPr>
        <w:t xml:space="preserve"> Staff</w:t>
      </w:r>
    </w:p>
    <w:p w14:paraId="0F03AEC4" w14:textId="77777777" w:rsidR="00D54600" w:rsidRPr="00D54600" w:rsidRDefault="00D54600" w:rsidP="00D54600">
      <w:pPr>
        <w:spacing w:after="0" w:line="240" w:lineRule="auto"/>
        <w:outlineLvl w:val="0"/>
        <w:rPr>
          <w:rStyle w:val="autorbarwriters"/>
          <w:rFonts w:ascii="Arial" w:hAnsi="Arial" w:cs="Arial"/>
          <w:sz w:val="28"/>
          <w:szCs w:val="28"/>
        </w:rPr>
      </w:pPr>
      <w:r w:rsidRPr="00D54600">
        <w:rPr>
          <w:rStyle w:val="autorbarwriters"/>
          <w:rFonts w:ascii="Arial" w:hAnsi="Arial" w:cs="Arial"/>
          <w:sz w:val="28"/>
          <w:szCs w:val="28"/>
        </w:rPr>
        <w:t xml:space="preserve">Israel </w:t>
      </w:r>
      <w:proofErr w:type="spellStart"/>
      <w:r w:rsidRPr="00D54600">
        <w:rPr>
          <w:rStyle w:val="autorbarwriters"/>
          <w:rFonts w:ascii="Arial" w:hAnsi="Arial" w:cs="Arial"/>
          <w:sz w:val="28"/>
          <w:szCs w:val="28"/>
        </w:rPr>
        <w:t>Hayom</w:t>
      </w:r>
      <w:proofErr w:type="spellEnd"/>
    </w:p>
    <w:p w14:paraId="1B54466F" w14:textId="77777777" w:rsidR="00D54600" w:rsidRPr="00D54600" w:rsidRDefault="00D54600" w:rsidP="00D54600">
      <w:pPr>
        <w:spacing w:after="0" w:line="240" w:lineRule="auto"/>
        <w:outlineLvl w:val="0"/>
        <w:rPr>
          <w:rStyle w:val="autorbarwriters"/>
          <w:rFonts w:ascii="Arial" w:hAnsi="Arial" w:cs="Arial"/>
          <w:sz w:val="28"/>
          <w:szCs w:val="28"/>
        </w:rPr>
      </w:pPr>
      <w:r w:rsidRPr="00D54600">
        <w:rPr>
          <w:rStyle w:val="autorbarwriters"/>
          <w:rFonts w:ascii="Arial" w:hAnsi="Arial" w:cs="Arial"/>
          <w:sz w:val="28"/>
          <w:szCs w:val="28"/>
        </w:rPr>
        <w:t>http://www.israelhayom.com/site/newsletter_article.php?id=26947</w:t>
      </w:r>
    </w:p>
    <w:p w14:paraId="0B1ED0C4"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In a rare move that sparked a fire storm in Israel, judges at the International Criminal Court in The Hague called on the court's prosecutor Thursday to reconsider her decision not to investigate the 2010 </w:t>
      </w:r>
      <w:proofErr w:type="spellStart"/>
      <w:r w:rsidRPr="00D54600">
        <w:rPr>
          <w:rFonts w:ascii="Arial" w:hAnsi="Arial" w:cs="Arial"/>
          <w:sz w:val="28"/>
          <w:szCs w:val="28"/>
          <w:lang w:val="en"/>
        </w:rPr>
        <w:t>Mavi</w:t>
      </w:r>
      <w:proofErr w:type="spellEnd"/>
      <w:r w:rsidRPr="00D54600">
        <w:rPr>
          <w:rFonts w:ascii="Arial" w:hAnsi="Arial" w:cs="Arial"/>
          <w:sz w:val="28"/>
          <w:szCs w:val="28"/>
          <w:lang w:val="en"/>
        </w:rPr>
        <w:t xml:space="preserve"> Marmara flotilla incident.</w:t>
      </w:r>
    </w:p>
    <w:p w14:paraId="383BAAC6"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The flotilla, organized by the Turkish IHH Humanitarian Relief Foundation, which has been found to have links to terrorist groups, attempted to illegally breach the maritime blockade placed on the Gaza Strip, with activists violently resisting the Israeli commandos who boarded one of the vessels. Nine Turkish citizens died and 10 Israeli soldiers were injured in the ensuing clashes. </w:t>
      </w:r>
    </w:p>
    <w:p w14:paraId="641330EA"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Last November, ICC Prosecutor </w:t>
      </w:r>
      <w:proofErr w:type="spellStart"/>
      <w:r w:rsidRPr="00D54600">
        <w:rPr>
          <w:rFonts w:ascii="Arial" w:hAnsi="Arial" w:cs="Arial"/>
          <w:sz w:val="28"/>
          <w:szCs w:val="28"/>
          <w:lang w:val="en"/>
        </w:rPr>
        <w:t>Fatou</w:t>
      </w:r>
      <w:proofErr w:type="spellEnd"/>
      <w:r w:rsidRPr="00D54600">
        <w:rPr>
          <w:rFonts w:ascii="Arial" w:hAnsi="Arial" w:cs="Arial"/>
          <w:sz w:val="28"/>
          <w:szCs w:val="28"/>
          <w:lang w:val="en"/>
        </w:rPr>
        <w:t xml:space="preserve"> </w:t>
      </w:r>
      <w:proofErr w:type="spellStart"/>
      <w:r w:rsidRPr="00D54600">
        <w:rPr>
          <w:rFonts w:ascii="Arial" w:hAnsi="Arial" w:cs="Arial"/>
          <w:sz w:val="28"/>
          <w:szCs w:val="28"/>
          <w:lang w:val="en"/>
        </w:rPr>
        <w:t>Bensouda</w:t>
      </w:r>
      <w:proofErr w:type="spellEnd"/>
      <w:r w:rsidRPr="00D54600">
        <w:rPr>
          <w:rFonts w:ascii="Arial" w:hAnsi="Arial" w:cs="Arial"/>
          <w:sz w:val="28"/>
          <w:szCs w:val="28"/>
          <w:lang w:val="en"/>
        </w:rPr>
        <w:t xml:space="preserve"> declined a request by the Union of the Comoros to launch a probe into the May 31, 2010 boarding of the </w:t>
      </w:r>
      <w:proofErr w:type="spellStart"/>
      <w:r w:rsidRPr="00D54600">
        <w:rPr>
          <w:rFonts w:ascii="Arial" w:hAnsi="Arial" w:cs="Arial"/>
          <w:sz w:val="28"/>
          <w:szCs w:val="28"/>
          <w:lang w:val="en"/>
        </w:rPr>
        <w:t>Mavi</w:t>
      </w:r>
      <w:proofErr w:type="spellEnd"/>
      <w:r w:rsidRPr="00D54600">
        <w:rPr>
          <w:rFonts w:ascii="Arial" w:hAnsi="Arial" w:cs="Arial"/>
          <w:sz w:val="28"/>
          <w:szCs w:val="28"/>
          <w:lang w:val="en"/>
        </w:rPr>
        <w:t xml:space="preserve"> Marmara, which was sailing under a Comoros flag.</w:t>
      </w:r>
    </w:p>
    <w:p w14:paraId="4F4869AF"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In the latest ruling, the judges said prosecutors should review the November conclusion that alleged crimes committed during the attack lacked sufficient gravity and scale to be investigated.</w:t>
      </w:r>
    </w:p>
    <w:p w14:paraId="280B2EE6"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The judges determined that </w:t>
      </w:r>
      <w:proofErr w:type="spellStart"/>
      <w:r w:rsidRPr="00D54600">
        <w:rPr>
          <w:rFonts w:ascii="Arial" w:hAnsi="Arial" w:cs="Arial"/>
          <w:sz w:val="28"/>
          <w:szCs w:val="28"/>
          <w:lang w:val="en"/>
        </w:rPr>
        <w:t>Bensouda</w:t>
      </w:r>
      <w:proofErr w:type="spellEnd"/>
      <w:r w:rsidRPr="00D54600">
        <w:rPr>
          <w:rFonts w:ascii="Arial" w:hAnsi="Arial" w:cs="Arial"/>
          <w:sz w:val="28"/>
          <w:szCs w:val="28"/>
          <w:lang w:val="en"/>
        </w:rPr>
        <w:t xml:space="preserve"> made "material errors in her determination of the gravity" of the case.</w:t>
      </w:r>
    </w:p>
    <w:p w14:paraId="5012FC9A"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While prosecutors could once again conclude there was no need to launch an investigation, they would have to find new arguments to support that conclusion.</w:t>
      </w:r>
    </w:p>
    <w:p w14:paraId="037191FD"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The case, argued by a Turkish law firm with the help of prominent British trial lawyers, is one of several attempts to bring the decades-old Israeli-Palestinian conflict before the court.</w:t>
      </w:r>
    </w:p>
    <w:p w14:paraId="36FA5BEC"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lastRenderedPageBreak/>
        <w:t>Israel, meanwhile, said Thursday that it "harshly condemns" the judges' call to reconsider the decision.</w:t>
      </w:r>
    </w:p>
    <w:p w14:paraId="3DA52B60"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Prime Minister Benjamin Netanyahu said, "The IDF soldiers acted out of self-defense when they stopped the attempt to breach the naval blockade that is in accordance with international law as determined by a committee appointed by the U.N. secretary-general, a committee led by a Supreme Court justice and international observers. </w:t>
      </w:r>
    </w:p>
    <w:p w14:paraId="047DD606"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"At a time when in Syria, [President Bashar] Assad is slaughtering hundreds and thousands of his own people, in Iran, hundreds are being executed, and in Gaza, Hamas is using children as human shields, the court is choosing to focus on Israel out of cynical political reasons. </w:t>
      </w:r>
    </w:p>
    <w:p w14:paraId="6A8856FB"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"In the face of this hypocrisy, our soldiers will continue to defend us on the frontline and we will continue to defend them in the international arena," Netanyahu said.</w:t>
      </w:r>
    </w:p>
    <w:p w14:paraId="0B7DBADF"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Foreign Ministry spokesman Emmanuel </w:t>
      </w:r>
      <w:proofErr w:type="spellStart"/>
      <w:r w:rsidRPr="00D54600">
        <w:rPr>
          <w:rFonts w:ascii="Arial" w:hAnsi="Arial" w:cs="Arial"/>
          <w:sz w:val="28"/>
          <w:szCs w:val="28"/>
          <w:lang w:val="en"/>
        </w:rPr>
        <w:t>Nahshon</w:t>
      </w:r>
      <w:proofErr w:type="spellEnd"/>
      <w:r w:rsidRPr="00D54600">
        <w:rPr>
          <w:rFonts w:ascii="Arial" w:hAnsi="Arial" w:cs="Arial"/>
          <w:sz w:val="28"/>
          <w:szCs w:val="28"/>
          <w:lang w:val="en"/>
        </w:rPr>
        <w:t xml:space="preserve"> echoed Netanyahu, saying, "It's not clear why the court insists on spending its resources needlessly dealing with cynical, politically motivated complaints, instead of dealing with the things for which it was founded to address -- investigating mass atrocities."</w:t>
      </w:r>
    </w:p>
    <w:p w14:paraId="7176AEC3"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The ministry said Israel expects the prosecutor not to change her decision.</w:t>
      </w:r>
    </w:p>
    <w:p w14:paraId="711B600E"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"Calling the court in The Hague to open an investigation against the navy commandos who boarded the Marmara is hypocritical and scandalous. The soldiers acted in accordance with international law, and they defended themselves against the violent behavior of terrorist operatives," Defense Minister Moshe </w:t>
      </w:r>
      <w:proofErr w:type="spellStart"/>
      <w:r w:rsidRPr="00D54600">
        <w:rPr>
          <w:rFonts w:ascii="Arial" w:hAnsi="Arial" w:cs="Arial"/>
          <w:sz w:val="28"/>
          <w:szCs w:val="28"/>
          <w:lang w:val="en"/>
        </w:rPr>
        <w:t>Ya'alon</w:t>
      </w:r>
      <w:proofErr w:type="spellEnd"/>
      <w:r w:rsidRPr="00D54600">
        <w:rPr>
          <w:rFonts w:ascii="Arial" w:hAnsi="Arial" w:cs="Arial"/>
          <w:sz w:val="28"/>
          <w:szCs w:val="28"/>
          <w:lang w:val="en"/>
        </w:rPr>
        <w:t xml:space="preserve"> said.</w:t>
      </w:r>
    </w:p>
    <w:p w14:paraId="4240E49C"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"We completely support the soldiers, and we will fight against any attempt to harm them. The attempts to distort the reputation of the only democracy in the Middle East are politically motivated, cynical and intolerable, and yet this march of folly is being validated while acts of slaughter go unstopped in the countries around us. The actions of international officials against Israel and its soldiers in the name of the 'law' or 'human rights' are what is truly damaging the world order."</w:t>
      </w:r>
    </w:p>
    <w:p w14:paraId="4E8F0153"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lastRenderedPageBreak/>
        <w:t xml:space="preserve">The ICC effort has also drawn </w:t>
      </w:r>
      <w:proofErr w:type="spellStart"/>
      <w:r w:rsidRPr="00D54600">
        <w:rPr>
          <w:rFonts w:ascii="Arial" w:hAnsi="Arial" w:cs="Arial"/>
          <w:sz w:val="28"/>
          <w:szCs w:val="28"/>
          <w:lang w:val="en"/>
        </w:rPr>
        <w:t>ire</w:t>
      </w:r>
      <w:proofErr w:type="spellEnd"/>
      <w:r w:rsidRPr="00D54600">
        <w:rPr>
          <w:rFonts w:ascii="Arial" w:hAnsi="Arial" w:cs="Arial"/>
          <w:sz w:val="28"/>
          <w:szCs w:val="28"/>
          <w:lang w:val="en"/>
        </w:rPr>
        <w:t xml:space="preserve"> from across the Israeli political spectrum. "It doesn't matter how you try to change the story, there is one truth that has already been determined," said </w:t>
      </w:r>
      <w:proofErr w:type="spellStart"/>
      <w:r w:rsidRPr="00D54600">
        <w:rPr>
          <w:rFonts w:ascii="Arial" w:hAnsi="Arial" w:cs="Arial"/>
          <w:sz w:val="28"/>
          <w:szCs w:val="28"/>
          <w:lang w:val="en"/>
        </w:rPr>
        <w:t>Hatnuah</w:t>
      </w:r>
      <w:proofErr w:type="spellEnd"/>
      <w:r w:rsidRPr="00D54600">
        <w:rPr>
          <w:rFonts w:ascii="Arial" w:hAnsi="Arial" w:cs="Arial"/>
          <w:sz w:val="28"/>
          <w:szCs w:val="28"/>
          <w:lang w:val="en"/>
        </w:rPr>
        <w:t xml:space="preserve"> Chairwoman </w:t>
      </w:r>
      <w:proofErr w:type="spellStart"/>
      <w:r w:rsidRPr="00D54600">
        <w:rPr>
          <w:rFonts w:ascii="Arial" w:hAnsi="Arial" w:cs="Arial"/>
          <w:sz w:val="28"/>
          <w:szCs w:val="28"/>
          <w:lang w:val="en"/>
        </w:rPr>
        <w:t>Tzipi</w:t>
      </w:r>
      <w:proofErr w:type="spellEnd"/>
      <w:r w:rsidRPr="00D54600">
        <w:rPr>
          <w:rFonts w:ascii="Arial" w:hAnsi="Arial" w:cs="Arial"/>
          <w:sz w:val="28"/>
          <w:szCs w:val="28"/>
          <w:lang w:val="en"/>
        </w:rPr>
        <w:t xml:space="preserve"> </w:t>
      </w:r>
      <w:proofErr w:type="spellStart"/>
      <w:r w:rsidRPr="00D54600">
        <w:rPr>
          <w:rFonts w:ascii="Arial" w:hAnsi="Arial" w:cs="Arial"/>
          <w:sz w:val="28"/>
          <w:szCs w:val="28"/>
          <w:lang w:val="en"/>
        </w:rPr>
        <w:t>Livni</w:t>
      </w:r>
      <w:proofErr w:type="spellEnd"/>
      <w:r w:rsidRPr="00D54600">
        <w:rPr>
          <w:rFonts w:ascii="Arial" w:hAnsi="Arial" w:cs="Arial"/>
          <w:sz w:val="28"/>
          <w:szCs w:val="28"/>
          <w:lang w:val="en"/>
        </w:rPr>
        <w:t>. "The boarding of the Marmara was in compliance with the law, and IDF soldiers are not war criminals."</w:t>
      </w:r>
    </w:p>
    <w:p w14:paraId="5F32A005" w14:textId="77777777" w:rsidR="00D54600" w:rsidRPr="00D54600" w:rsidRDefault="00D54600" w:rsidP="00D54600">
      <w:pPr>
        <w:pStyle w:val="NormalWeb"/>
        <w:rPr>
          <w:rFonts w:ascii="Arial" w:hAnsi="Arial" w:cs="Arial"/>
          <w:sz w:val="28"/>
          <w:szCs w:val="28"/>
          <w:lang w:val="en"/>
        </w:rPr>
      </w:pPr>
      <w:proofErr w:type="spellStart"/>
      <w:r w:rsidRPr="00D54600">
        <w:rPr>
          <w:rFonts w:ascii="Arial" w:hAnsi="Arial" w:cs="Arial"/>
          <w:sz w:val="28"/>
          <w:szCs w:val="28"/>
          <w:lang w:val="en"/>
        </w:rPr>
        <w:t>Yesh</w:t>
      </w:r>
      <w:proofErr w:type="spellEnd"/>
      <w:r w:rsidRPr="00D54600">
        <w:rPr>
          <w:rFonts w:ascii="Arial" w:hAnsi="Arial" w:cs="Arial"/>
          <w:sz w:val="28"/>
          <w:szCs w:val="28"/>
          <w:lang w:val="en"/>
        </w:rPr>
        <w:t xml:space="preserve"> </w:t>
      </w:r>
      <w:proofErr w:type="spellStart"/>
      <w:r w:rsidRPr="00D54600">
        <w:rPr>
          <w:rFonts w:ascii="Arial" w:hAnsi="Arial" w:cs="Arial"/>
          <w:sz w:val="28"/>
          <w:szCs w:val="28"/>
          <w:lang w:val="en"/>
        </w:rPr>
        <w:t>Atid</w:t>
      </w:r>
      <w:proofErr w:type="spellEnd"/>
      <w:r w:rsidRPr="00D54600">
        <w:rPr>
          <w:rFonts w:ascii="Arial" w:hAnsi="Arial" w:cs="Arial"/>
          <w:sz w:val="28"/>
          <w:szCs w:val="28"/>
          <w:lang w:val="en"/>
        </w:rPr>
        <w:t xml:space="preserve"> head </w:t>
      </w:r>
      <w:proofErr w:type="spellStart"/>
      <w:r w:rsidRPr="00D54600">
        <w:rPr>
          <w:rFonts w:ascii="Arial" w:hAnsi="Arial" w:cs="Arial"/>
          <w:sz w:val="28"/>
          <w:szCs w:val="28"/>
          <w:lang w:val="en"/>
        </w:rPr>
        <w:t>Yair</w:t>
      </w:r>
      <w:proofErr w:type="spellEnd"/>
      <w:r w:rsidRPr="00D54600">
        <w:rPr>
          <w:rFonts w:ascii="Arial" w:hAnsi="Arial" w:cs="Arial"/>
          <w:sz w:val="28"/>
          <w:szCs w:val="28"/>
          <w:lang w:val="en"/>
        </w:rPr>
        <w:t xml:space="preserve"> </w:t>
      </w:r>
      <w:proofErr w:type="spellStart"/>
      <w:r w:rsidRPr="00D54600">
        <w:rPr>
          <w:rFonts w:ascii="Arial" w:hAnsi="Arial" w:cs="Arial"/>
          <w:sz w:val="28"/>
          <w:szCs w:val="28"/>
          <w:lang w:val="en"/>
        </w:rPr>
        <w:t>Lapid</w:t>
      </w:r>
      <w:proofErr w:type="spellEnd"/>
      <w:r w:rsidRPr="00D54600">
        <w:rPr>
          <w:rFonts w:ascii="Arial" w:hAnsi="Arial" w:cs="Arial"/>
          <w:sz w:val="28"/>
          <w:szCs w:val="28"/>
          <w:lang w:val="en"/>
        </w:rPr>
        <w:t xml:space="preserve"> said that the ICC "proved today that it is a hypocritical institution that is tainted by anti-Semitism and hatred for Israel."</w:t>
      </w:r>
    </w:p>
    <w:p w14:paraId="3431DBF9" w14:textId="77777777" w:rsidR="00D54600" w:rsidRPr="00D54600" w:rsidRDefault="00D54600" w:rsidP="00D54600">
      <w:pPr>
        <w:pStyle w:val="NormalWeb"/>
        <w:rPr>
          <w:rFonts w:ascii="Arial" w:hAnsi="Arial" w:cs="Arial"/>
          <w:sz w:val="28"/>
          <w:szCs w:val="28"/>
          <w:lang w:val="en"/>
        </w:rPr>
      </w:pPr>
      <w:r w:rsidRPr="00D54600">
        <w:rPr>
          <w:rFonts w:ascii="Arial" w:hAnsi="Arial" w:cs="Arial"/>
          <w:sz w:val="28"/>
          <w:szCs w:val="28"/>
          <w:lang w:val="en"/>
        </w:rPr>
        <w:t xml:space="preserve">Science, Technology and Space Minister Danny </w:t>
      </w:r>
      <w:proofErr w:type="spellStart"/>
      <w:r w:rsidRPr="00D54600">
        <w:rPr>
          <w:rFonts w:ascii="Arial" w:hAnsi="Arial" w:cs="Arial"/>
          <w:sz w:val="28"/>
          <w:szCs w:val="28"/>
          <w:lang w:val="en"/>
        </w:rPr>
        <w:t>Danon</w:t>
      </w:r>
      <w:proofErr w:type="spellEnd"/>
      <w:r w:rsidRPr="00D54600">
        <w:rPr>
          <w:rFonts w:ascii="Arial" w:hAnsi="Arial" w:cs="Arial"/>
          <w:sz w:val="28"/>
          <w:szCs w:val="28"/>
          <w:lang w:val="en"/>
        </w:rPr>
        <w:t xml:space="preserve"> (Likud) leveled similar criticism at the ICC, saying that it is "two-faced in its inability to distinguish between moral, loyal soldiers and terrorists."</w:t>
      </w:r>
    </w:p>
    <w:p w14:paraId="77D0B878" w14:textId="77777777" w:rsidR="008D456C" w:rsidRDefault="00D54600"/>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0"/>
    <w:rsid w:val="00546869"/>
    <w:rsid w:val="00AC2C6A"/>
    <w:rsid w:val="00D5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0D38"/>
  <w15:chartTrackingRefBased/>
  <w15:docId w15:val="{24F56796-C0E7-43AA-A686-86523B6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00"/>
    <w:rPr>
      <w:rFonts w:ascii="Times New Roman" w:eastAsia="Times New Roman" w:hAnsi="Times New Roman" w:cs="Times New Roman"/>
      <w:b/>
      <w:bCs/>
      <w:kern w:val="36"/>
      <w:sz w:val="48"/>
      <w:szCs w:val="48"/>
    </w:rPr>
  </w:style>
  <w:style w:type="character" w:customStyle="1" w:styleId="autorbarwriters">
    <w:name w:val="autorbarwriters"/>
    <w:basedOn w:val="DefaultParagraphFont"/>
    <w:rsid w:val="00D54600"/>
  </w:style>
  <w:style w:type="character" w:customStyle="1" w:styleId="writer">
    <w:name w:val="writer"/>
    <w:basedOn w:val="DefaultParagraphFont"/>
    <w:rsid w:val="00D54600"/>
  </w:style>
  <w:style w:type="character" w:styleId="Hyperlink">
    <w:name w:val="Hyperlink"/>
    <w:basedOn w:val="DefaultParagraphFont"/>
    <w:uiPriority w:val="99"/>
    <w:semiHidden/>
    <w:unhideWhenUsed/>
    <w:rsid w:val="00D54600"/>
    <w:rPr>
      <w:color w:val="0000FF"/>
      <w:u w:val="single"/>
    </w:rPr>
  </w:style>
  <w:style w:type="paragraph" w:styleId="NormalWeb">
    <w:name w:val="Normal (Web)"/>
    <w:basedOn w:val="Normal"/>
    <w:uiPriority w:val="99"/>
    <w:semiHidden/>
    <w:unhideWhenUsed/>
    <w:rsid w:val="00D54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102">
      <w:bodyDiv w:val="1"/>
      <w:marLeft w:val="0"/>
      <w:marRight w:val="0"/>
      <w:marTop w:val="0"/>
      <w:marBottom w:val="0"/>
      <w:divBdr>
        <w:top w:val="none" w:sz="0" w:space="0" w:color="auto"/>
        <w:left w:val="none" w:sz="0" w:space="0" w:color="auto"/>
        <w:bottom w:val="none" w:sz="0" w:space="0" w:color="auto"/>
        <w:right w:val="none" w:sz="0" w:space="0" w:color="auto"/>
      </w:divBdr>
    </w:div>
    <w:div w:id="846335499">
      <w:bodyDiv w:val="1"/>
      <w:marLeft w:val="0"/>
      <w:marRight w:val="0"/>
      <w:marTop w:val="0"/>
      <w:marBottom w:val="0"/>
      <w:divBdr>
        <w:top w:val="none" w:sz="0" w:space="0" w:color="auto"/>
        <w:left w:val="none" w:sz="0" w:space="0" w:color="auto"/>
        <w:bottom w:val="none" w:sz="0" w:space="0" w:color="auto"/>
        <w:right w:val="none" w:sz="0" w:space="0" w:color="auto"/>
      </w:divBdr>
    </w:div>
    <w:div w:id="1346635914">
      <w:bodyDiv w:val="1"/>
      <w:marLeft w:val="0"/>
      <w:marRight w:val="0"/>
      <w:marTop w:val="0"/>
      <w:marBottom w:val="0"/>
      <w:divBdr>
        <w:top w:val="none" w:sz="0" w:space="0" w:color="auto"/>
        <w:left w:val="none" w:sz="0" w:space="0" w:color="auto"/>
        <w:bottom w:val="none" w:sz="0" w:space="0" w:color="auto"/>
        <w:right w:val="none" w:sz="0" w:space="0" w:color="auto"/>
      </w:divBdr>
    </w:div>
    <w:div w:id="19126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2015-07-20T14:23:00Z</dcterms:created>
  <dcterms:modified xsi:type="dcterms:W3CDTF">2015-07-20T14:31:00Z</dcterms:modified>
</cp:coreProperties>
</file>