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F6D0D" w14:textId="77777777" w:rsidR="00922977" w:rsidRPr="00922977" w:rsidRDefault="00922977" w:rsidP="00922977">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922977">
        <w:rPr>
          <w:rFonts w:ascii="Times New Roman" w:eastAsia="Times New Roman" w:hAnsi="Times New Roman" w:cs="Times New Roman"/>
          <w:bCs/>
          <w:kern w:val="36"/>
          <w:sz w:val="44"/>
          <w:szCs w:val="44"/>
        </w:rPr>
        <w:t>US Should Never Vote in the UN General Assembly</w:t>
      </w:r>
    </w:p>
    <w:p w14:paraId="4687559A" w14:textId="77777777" w:rsidR="00C8741F" w:rsidRPr="00922977" w:rsidRDefault="00922977" w:rsidP="00922977">
      <w:pPr>
        <w:spacing w:after="0" w:line="240" w:lineRule="auto"/>
        <w:rPr>
          <w:rFonts w:ascii="Times New Roman" w:hAnsi="Times New Roman" w:cs="Times New Roman"/>
          <w:sz w:val="28"/>
          <w:szCs w:val="28"/>
        </w:rPr>
      </w:pPr>
      <w:r w:rsidRPr="00922977">
        <w:rPr>
          <w:rFonts w:ascii="Times New Roman" w:hAnsi="Times New Roman" w:cs="Times New Roman"/>
          <w:sz w:val="28"/>
          <w:szCs w:val="28"/>
        </w:rPr>
        <w:t>September 28, 2015</w:t>
      </w:r>
    </w:p>
    <w:p w14:paraId="50EBD288" w14:textId="77777777" w:rsidR="00922977" w:rsidRPr="00922977" w:rsidRDefault="00922977" w:rsidP="00922977">
      <w:pPr>
        <w:spacing w:after="0" w:line="240" w:lineRule="auto"/>
        <w:rPr>
          <w:rFonts w:ascii="Times New Roman" w:hAnsi="Times New Roman" w:cs="Times New Roman"/>
          <w:bCs/>
          <w:sz w:val="28"/>
          <w:szCs w:val="28"/>
        </w:rPr>
      </w:pPr>
      <w:r w:rsidRPr="00922977">
        <w:rPr>
          <w:rFonts w:ascii="Times New Roman" w:hAnsi="Times New Roman" w:cs="Times New Roman"/>
          <w:sz w:val="28"/>
          <w:szCs w:val="28"/>
        </w:rPr>
        <w:t>By</w:t>
      </w:r>
      <w:r w:rsidRPr="00922977">
        <w:rPr>
          <w:rFonts w:ascii="Times New Roman" w:hAnsi="Times New Roman" w:cs="Times New Roman"/>
          <w:bCs/>
          <w:sz w:val="28"/>
          <w:szCs w:val="28"/>
        </w:rPr>
        <w:t xml:space="preserve"> </w:t>
      </w:r>
      <w:r w:rsidRPr="00922977">
        <w:rPr>
          <w:rFonts w:ascii="Times New Roman" w:hAnsi="Times New Roman" w:cs="Times New Roman"/>
          <w:bCs/>
          <w:sz w:val="28"/>
          <w:szCs w:val="28"/>
        </w:rPr>
        <w:t>Jeff Jacoby</w:t>
      </w:r>
    </w:p>
    <w:p w14:paraId="01F8803B" w14:textId="77777777" w:rsidR="00922977" w:rsidRPr="00922977" w:rsidRDefault="00922977" w:rsidP="00922977">
      <w:pPr>
        <w:spacing w:after="0" w:line="240" w:lineRule="auto"/>
        <w:rPr>
          <w:rFonts w:ascii="Times New Roman" w:hAnsi="Times New Roman" w:cs="Times New Roman"/>
          <w:bCs/>
          <w:sz w:val="28"/>
          <w:szCs w:val="28"/>
        </w:rPr>
      </w:pPr>
      <w:r w:rsidRPr="00922977">
        <w:rPr>
          <w:rFonts w:ascii="Times New Roman" w:hAnsi="Times New Roman" w:cs="Times New Roman"/>
          <w:bCs/>
          <w:sz w:val="28"/>
          <w:szCs w:val="28"/>
        </w:rPr>
        <w:t>The Boston Globe</w:t>
      </w:r>
    </w:p>
    <w:p w14:paraId="355BFC39" w14:textId="77777777" w:rsidR="00922977" w:rsidRPr="00922977" w:rsidRDefault="00922977" w:rsidP="00922977">
      <w:pPr>
        <w:spacing w:after="0" w:line="240" w:lineRule="auto"/>
        <w:rPr>
          <w:rFonts w:ascii="Times New Roman" w:hAnsi="Times New Roman" w:cs="Times New Roman"/>
          <w:sz w:val="28"/>
          <w:szCs w:val="28"/>
        </w:rPr>
      </w:pPr>
      <w:hyperlink r:id="rId5" w:history="1">
        <w:r w:rsidRPr="00922977">
          <w:rPr>
            <w:rStyle w:val="Hyperlink"/>
            <w:rFonts w:ascii="Times New Roman" w:hAnsi="Times New Roman" w:cs="Times New Roman"/>
            <w:color w:val="auto"/>
            <w:sz w:val="28"/>
            <w:szCs w:val="28"/>
          </w:rPr>
          <w:t>https://www.bostonglobe.com/opinion/2015/09/27/when-general-assembly-votes-should-abstain/nFBHXVlzGol2J08sXQt4VN/story.html</w:t>
        </w:r>
      </w:hyperlink>
    </w:p>
    <w:p w14:paraId="24E7F7AB" w14:textId="77777777" w:rsidR="00922977" w:rsidRPr="00922977" w:rsidRDefault="00922977" w:rsidP="00922977">
      <w:pPr>
        <w:pStyle w:val="NormalWeb"/>
        <w:rPr>
          <w:sz w:val="28"/>
          <w:szCs w:val="28"/>
        </w:rPr>
      </w:pPr>
      <w:r w:rsidRPr="00922977">
        <w:rPr>
          <w:rStyle w:val="span"/>
          <w:sz w:val="28"/>
          <w:szCs w:val="28"/>
        </w:rPr>
        <w:t>Each year, the</w:t>
      </w:r>
      <w:r w:rsidRPr="00922977">
        <w:rPr>
          <w:sz w:val="28"/>
          <w:szCs w:val="28"/>
        </w:rPr>
        <w:t xml:space="preserve"> United Nations General Assembly passes </w:t>
      </w:r>
      <w:hyperlink r:id="rId6" w:tgtFrame="_blank" w:history="1">
        <w:r w:rsidRPr="00922977">
          <w:rPr>
            <w:rStyle w:val="Hyperlink"/>
            <w:rFonts w:eastAsiaTheme="majorEastAsia"/>
            <w:color w:val="auto"/>
            <w:sz w:val="28"/>
            <w:szCs w:val="28"/>
          </w:rPr>
          <w:t>a resolution</w:t>
        </w:r>
      </w:hyperlink>
      <w:r w:rsidRPr="00922977">
        <w:rPr>
          <w:sz w:val="28"/>
          <w:szCs w:val="28"/>
        </w:rPr>
        <w:t xml:space="preserve"> condemning the US economic embargo on Cuba. Each year, the United States, joined by a dwindling number of friends, votes against the resolution. Passage is a foregone conclusion. The vote last year was 188-2.</w:t>
      </w:r>
    </w:p>
    <w:p w14:paraId="7215273F" w14:textId="77777777" w:rsidR="00922977" w:rsidRPr="00922977" w:rsidRDefault="00922977" w:rsidP="00922977">
      <w:pPr>
        <w:pStyle w:val="NormalWeb"/>
        <w:rPr>
          <w:sz w:val="28"/>
          <w:szCs w:val="28"/>
        </w:rPr>
      </w:pPr>
      <w:r w:rsidRPr="00922977">
        <w:rPr>
          <w:sz w:val="28"/>
          <w:szCs w:val="28"/>
        </w:rPr>
        <w:t xml:space="preserve">The resolution has </w:t>
      </w:r>
      <w:bookmarkStart w:id="0" w:name="_GoBack"/>
      <w:bookmarkEnd w:id="0"/>
      <w:r w:rsidRPr="00922977">
        <w:rPr>
          <w:sz w:val="28"/>
          <w:szCs w:val="28"/>
        </w:rPr>
        <w:t xml:space="preserve">no legal effect. It is merely a vehicle for inveighing against Washington, and for pretending that communist Cuba’s long record of economic failure and </w:t>
      </w:r>
      <w:hyperlink r:id="rId7" w:tgtFrame="_blank" w:history="1">
        <w:r w:rsidRPr="00922977">
          <w:rPr>
            <w:rStyle w:val="Hyperlink"/>
            <w:rFonts w:eastAsiaTheme="majorEastAsia"/>
            <w:color w:val="auto"/>
            <w:sz w:val="28"/>
            <w:szCs w:val="28"/>
          </w:rPr>
          <w:t>human-rights abuse</w:t>
        </w:r>
      </w:hyperlink>
      <w:r w:rsidRPr="00922977">
        <w:rPr>
          <w:sz w:val="28"/>
          <w:szCs w:val="28"/>
        </w:rPr>
        <w:t xml:space="preserve"> is somehow the fault of the United States. </w:t>
      </w:r>
    </w:p>
    <w:p w14:paraId="308F8AB5" w14:textId="77777777" w:rsidR="00922977" w:rsidRPr="00922977" w:rsidRDefault="00922977" w:rsidP="00922977">
      <w:pPr>
        <w:pStyle w:val="NormalWeb"/>
        <w:rPr>
          <w:sz w:val="28"/>
          <w:szCs w:val="28"/>
        </w:rPr>
      </w:pPr>
      <w:r w:rsidRPr="00922977">
        <w:rPr>
          <w:sz w:val="28"/>
          <w:szCs w:val="28"/>
        </w:rPr>
        <w:t xml:space="preserve">For 23 years, under Republican and Democratic presidents, the United States has opposed the </w:t>
      </w:r>
      <w:proofErr w:type="spellStart"/>
      <w:r w:rsidRPr="00922977">
        <w:rPr>
          <w:sz w:val="28"/>
          <w:szCs w:val="28"/>
        </w:rPr>
        <w:t>antiembargo</w:t>
      </w:r>
      <w:proofErr w:type="spellEnd"/>
      <w:r w:rsidRPr="00922977">
        <w:rPr>
          <w:sz w:val="28"/>
          <w:szCs w:val="28"/>
        </w:rPr>
        <w:t xml:space="preserve"> measure. But now comes word that the Obama administration may abstain from this year’s vote, an unprecedented step. “It is unheard-of for a UN member state not to oppose resolutions critical of its own laws,” </w:t>
      </w:r>
      <w:hyperlink r:id="rId8" w:tgtFrame="_blank" w:history="1">
        <w:r w:rsidRPr="00922977">
          <w:rPr>
            <w:rStyle w:val="Hyperlink"/>
            <w:rFonts w:eastAsiaTheme="majorEastAsia"/>
            <w:color w:val="auto"/>
            <w:sz w:val="28"/>
            <w:szCs w:val="28"/>
          </w:rPr>
          <w:t>the Associated Press reported</w:t>
        </w:r>
      </w:hyperlink>
      <w:r w:rsidRPr="00922977">
        <w:rPr>
          <w:sz w:val="28"/>
          <w:szCs w:val="28"/>
        </w:rPr>
        <w:t xml:space="preserve"> last Monday, and some congressional leaders are aghast that President Obama would consider shirking his sovereign obligation to defend US interests before the world body. Even if he favors repealing the Cuban embargo (which President Bill Clinton signed in 1996), it remains the law of the land. Until that changes, says outgoing House Speaker John Boehner, the president has a “responsibility to defend US law, and that’s what [he] should do.”</w:t>
      </w:r>
    </w:p>
    <w:p w14:paraId="0DC90E1C" w14:textId="77777777" w:rsidR="00922977" w:rsidRPr="00922977" w:rsidRDefault="00922977" w:rsidP="00922977">
      <w:pPr>
        <w:pStyle w:val="NormalWeb"/>
        <w:rPr>
          <w:sz w:val="28"/>
          <w:szCs w:val="28"/>
        </w:rPr>
      </w:pPr>
      <w:r w:rsidRPr="00922977">
        <w:rPr>
          <w:sz w:val="28"/>
          <w:szCs w:val="28"/>
        </w:rPr>
        <w:t xml:space="preserve">An abstention on the UN vote would be in keeping with this administration’s </w:t>
      </w:r>
      <w:hyperlink r:id="rId9" w:tgtFrame="_blank" w:history="1">
        <w:r w:rsidRPr="00922977">
          <w:rPr>
            <w:rStyle w:val="Hyperlink"/>
            <w:rFonts w:eastAsiaTheme="majorEastAsia"/>
            <w:color w:val="auto"/>
            <w:sz w:val="28"/>
            <w:szCs w:val="28"/>
          </w:rPr>
          <w:t>practice</w:t>
        </w:r>
      </w:hyperlink>
      <w:r w:rsidRPr="00922977">
        <w:rPr>
          <w:sz w:val="28"/>
          <w:szCs w:val="28"/>
        </w:rPr>
        <w:t xml:space="preserve"> of flouting, ignoring, or refusing to defend provisions of law it finds inconvenient, in matters ranging from immigration to health insurance to recess appointments to marriage. It isn’t only </w:t>
      </w:r>
      <w:hyperlink r:id="rId10" w:tgtFrame="_blank" w:history="1">
        <w:r w:rsidRPr="00922977">
          <w:rPr>
            <w:rStyle w:val="Hyperlink"/>
            <w:rFonts w:eastAsiaTheme="majorEastAsia"/>
            <w:color w:val="auto"/>
            <w:sz w:val="28"/>
            <w:szCs w:val="28"/>
          </w:rPr>
          <w:t>Republicans or conservatives</w:t>
        </w:r>
      </w:hyperlink>
      <w:r w:rsidRPr="00922977">
        <w:rPr>
          <w:sz w:val="28"/>
          <w:szCs w:val="28"/>
        </w:rPr>
        <w:t xml:space="preserve"> — or </w:t>
      </w:r>
      <w:hyperlink r:id="rId11" w:tgtFrame="_blank" w:history="1">
        <w:r w:rsidRPr="00922977">
          <w:rPr>
            <w:rStyle w:val="Hyperlink"/>
            <w:rFonts w:eastAsiaTheme="majorEastAsia"/>
            <w:color w:val="auto"/>
            <w:sz w:val="28"/>
            <w:szCs w:val="28"/>
          </w:rPr>
          <w:t>lawmakers</w:t>
        </w:r>
      </w:hyperlink>
      <w:r w:rsidRPr="00922977">
        <w:rPr>
          <w:sz w:val="28"/>
          <w:szCs w:val="28"/>
        </w:rPr>
        <w:t xml:space="preserve"> — who have objected to Obama’s presidential overreach. You can agree with the president’s position that a statute ought to be repealed or amended, while still expecting him to “</w:t>
      </w:r>
      <w:hyperlink r:id="rId12" w:tgtFrame="_blank" w:history="1">
        <w:r w:rsidRPr="00922977">
          <w:rPr>
            <w:rStyle w:val="Hyperlink"/>
            <w:rFonts w:eastAsiaTheme="majorEastAsia"/>
            <w:color w:val="auto"/>
            <w:sz w:val="28"/>
            <w:szCs w:val="28"/>
          </w:rPr>
          <w:t>take Care that the Laws be faithfully executed</w:t>
        </w:r>
      </w:hyperlink>
      <w:r w:rsidRPr="00922977">
        <w:rPr>
          <w:sz w:val="28"/>
          <w:szCs w:val="28"/>
        </w:rPr>
        <w:t xml:space="preserve">,” as the Constitution requires. </w:t>
      </w:r>
    </w:p>
    <w:p w14:paraId="752EFF2B" w14:textId="77777777" w:rsidR="00922977" w:rsidRPr="00922977" w:rsidRDefault="00922977" w:rsidP="00922977">
      <w:pPr>
        <w:pStyle w:val="NormalWeb"/>
        <w:rPr>
          <w:sz w:val="28"/>
          <w:szCs w:val="28"/>
        </w:rPr>
      </w:pPr>
      <w:r w:rsidRPr="00922977">
        <w:rPr>
          <w:sz w:val="28"/>
          <w:szCs w:val="28"/>
        </w:rPr>
        <w:t xml:space="preserve">Yet on the General Assembly resolution, I would defend an abstention, even though I strongly </w:t>
      </w:r>
      <w:hyperlink r:id="rId13" w:tgtFrame="_blank" w:history="1">
        <w:r w:rsidRPr="00922977">
          <w:rPr>
            <w:rStyle w:val="Hyperlink"/>
            <w:rFonts w:eastAsiaTheme="majorEastAsia"/>
            <w:color w:val="auto"/>
            <w:sz w:val="28"/>
            <w:szCs w:val="28"/>
          </w:rPr>
          <w:t>oppose Obama’s Cuba policy</w:t>
        </w:r>
      </w:hyperlink>
      <w:r w:rsidRPr="00922977">
        <w:rPr>
          <w:sz w:val="28"/>
          <w:szCs w:val="28"/>
        </w:rPr>
        <w:t xml:space="preserve">. Indeed, I would go further. Were </w:t>
      </w:r>
      <w:r w:rsidRPr="00922977">
        <w:rPr>
          <w:sz w:val="28"/>
          <w:szCs w:val="28"/>
        </w:rPr>
        <w:lastRenderedPageBreak/>
        <w:t xml:space="preserve">it </w:t>
      </w:r>
      <w:proofErr w:type="spellStart"/>
      <w:r w:rsidRPr="00922977">
        <w:rPr>
          <w:sz w:val="28"/>
          <w:szCs w:val="28"/>
        </w:rPr>
        <w:t>my</w:t>
      </w:r>
      <w:proofErr w:type="spellEnd"/>
      <w:r w:rsidRPr="00922977">
        <w:rPr>
          <w:sz w:val="28"/>
          <w:szCs w:val="28"/>
        </w:rPr>
        <w:t xml:space="preserve"> call, the US ambassador to the United Nations would </w:t>
      </w:r>
      <w:r w:rsidRPr="00922977">
        <w:rPr>
          <w:i/>
          <w:iCs/>
          <w:sz w:val="28"/>
          <w:szCs w:val="28"/>
        </w:rPr>
        <w:t xml:space="preserve">never </w:t>
      </w:r>
      <w:r w:rsidRPr="00922977">
        <w:rPr>
          <w:sz w:val="28"/>
          <w:szCs w:val="28"/>
        </w:rPr>
        <w:t xml:space="preserve">cast a vote in the General Assembly. </w:t>
      </w:r>
    </w:p>
    <w:p w14:paraId="26FFFAE6" w14:textId="77777777" w:rsidR="00922977" w:rsidRPr="00922977" w:rsidRDefault="00922977" w:rsidP="00922977">
      <w:pPr>
        <w:pStyle w:val="NormalWeb"/>
        <w:rPr>
          <w:sz w:val="28"/>
          <w:szCs w:val="28"/>
        </w:rPr>
      </w:pPr>
      <w:r w:rsidRPr="00922977">
        <w:rPr>
          <w:sz w:val="28"/>
          <w:szCs w:val="28"/>
        </w:rPr>
        <w:t xml:space="preserve">The suggestion isn’t original. It was proposed in the 1960s by the political theorist James Burnham, who died in 1987. To vote on General Assembly resolutions, he argued, is to lend them an authority to which serious countries like the United States know they aren’t entitled. If that was true in Burnham’s day, it is even truer now, when the General Assembly is dominated by corrupt, authoritarian, or tyrannical governments that are hostile to democratic liberties and contemptuous of human dignity. We should not indulge the pretense that there is moral significance to any proposition merely because a majority of the UN’s membership endorses it. </w:t>
      </w:r>
    </w:p>
    <w:p w14:paraId="45492125" w14:textId="77777777" w:rsidR="00922977" w:rsidRPr="00922977" w:rsidRDefault="00922977" w:rsidP="00922977">
      <w:pPr>
        <w:pStyle w:val="NormalWeb"/>
        <w:rPr>
          <w:sz w:val="28"/>
          <w:szCs w:val="28"/>
        </w:rPr>
      </w:pPr>
      <w:r w:rsidRPr="00922977">
        <w:rPr>
          <w:sz w:val="28"/>
          <w:szCs w:val="28"/>
        </w:rPr>
        <w:t xml:space="preserve">The United Nations was born </w:t>
      </w:r>
      <w:hyperlink r:id="rId14" w:tgtFrame="_blank" w:history="1">
        <w:r w:rsidRPr="00922977">
          <w:rPr>
            <w:rStyle w:val="Hyperlink"/>
            <w:rFonts w:eastAsiaTheme="majorEastAsia"/>
            <w:color w:val="auto"/>
            <w:sz w:val="28"/>
            <w:szCs w:val="28"/>
          </w:rPr>
          <w:t>70 years ago this October</w:t>
        </w:r>
      </w:hyperlink>
      <w:r w:rsidRPr="00922977">
        <w:rPr>
          <w:sz w:val="28"/>
          <w:szCs w:val="28"/>
        </w:rPr>
        <w:t xml:space="preserve"> with the ratification of a </w:t>
      </w:r>
      <w:hyperlink r:id="rId15" w:tgtFrame="_blank" w:history="1">
        <w:r w:rsidRPr="00922977">
          <w:rPr>
            <w:rStyle w:val="Hyperlink"/>
            <w:rFonts w:eastAsiaTheme="majorEastAsia"/>
            <w:color w:val="auto"/>
            <w:sz w:val="28"/>
            <w:szCs w:val="28"/>
          </w:rPr>
          <w:t>charter</w:t>
        </w:r>
      </w:hyperlink>
      <w:r w:rsidRPr="00922977">
        <w:rPr>
          <w:sz w:val="28"/>
          <w:szCs w:val="28"/>
        </w:rPr>
        <w:t xml:space="preserve"> committing member-states to “save succeeding generations from the scourge of war” and “reaffirm faith in fundamental human rights.” To be sure, those ideals were always aspirational. But what remains of them? Look at the UN today and what do you see? The world’s cruelest dictatorships seated on the Human Rights Council. A monomaniacal hostility toward Israel. Global </w:t>
      </w:r>
      <w:hyperlink r:id="rId16" w:tgtFrame="_blank" w:history="1">
        <w:r w:rsidRPr="00922977">
          <w:rPr>
            <w:rStyle w:val="Hyperlink"/>
            <w:rFonts w:eastAsiaTheme="majorEastAsia"/>
            <w:color w:val="auto"/>
            <w:sz w:val="28"/>
            <w:szCs w:val="28"/>
          </w:rPr>
          <w:t>financial</w:t>
        </w:r>
      </w:hyperlink>
      <w:r w:rsidRPr="00922977">
        <w:rPr>
          <w:sz w:val="28"/>
          <w:szCs w:val="28"/>
        </w:rPr>
        <w:t xml:space="preserve"> and </w:t>
      </w:r>
      <w:hyperlink r:id="rId17" w:tgtFrame="_blank" w:history="1">
        <w:r w:rsidRPr="00922977">
          <w:rPr>
            <w:rStyle w:val="Hyperlink"/>
            <w:rFonts w:eastAsiaTheme="majorEastAsia"/>
            <w:color w:val="auto"/>
            <w:sz w:val="28"/>
            <w:szCs w:val="28"/>
          </w:rPr>
          <w:t>sexual</w:t>
        </w:r>
      </w:hyperlink>
      <w:r w:rsidRPr="00922977">
        <w:rPr>
          <w:sz w:val="28"/>
          <w:szCs w:val="28"/>
        </w:rPr>
        <w:t xml:space="preserve"> scandals. Thundering applause for speeches by tyrants and terrorists. The General Assembly has become a moral wasteland and a monument to hypocrisy. </w:t>
      </w:r>
    </w:p>
    <w:p w14:paraId="21896F3F" w14:textId="77777777" w:rsidR="00922977" w:rsidRPr="00922977" w:rsidRDefault="00922977" w:rsidP="00922977">
      <w:pPr>
        <w:pStyle w:val="NormalWeb"/>
        <w:rPr>
          <w:sz w:val="28"/>
          <w:szCs w:val="28"/>
        </w:rPr>
      </w:pPr>
      <w:r w:rsidRPr="00922977">
        <w:rPr>
          <w:sz w:val="28"/>
          <w:szCs w:val="28"/>
        </w:rPr>
        <w:t xml:space="preserve">The General Assembly has become a moral wasteland and a monument to hypocrisy. </w:t>
      </w:r>
    </w:p>
    <w:p w14:paraId="307D7F75" w14:textId="77777777" w:rsidR="00922977" w:rsidRPr="00922977" w:rsidRDefault="00922977" w:rsidP="00922977">
      <w:pPr>
        <w:pStyle w:val="NormalWeb"/>
        <w:rPr>
          <w:sz w:val="28"/>
          <w:szCs w:val="28"/>
        </w:rPr>
      </w:pPr>
      <w:r w:rsidRPr="00922977">
        <w:rPr>
          <w:sz w:val="28"/>
          <w:szCs w:val="28"/>
        </w:rPr>
        <w:t xml:space="preserve">We cannot simply walk away from the UN. But we can at least decline to solemnize the farce by voting on General Assembly resolutions. The Security Council is different: Its resolutions can have legal force and we have veto power. But in the General Assembly, where cynicism reigns, we gain nothing by voting. Certainly America’s views should be explained and defended. But when the question is called, the United States should abstain. On every issue, every time. </w:t>
      </w:r>
    </w:p>
    <w:p w14:paraId="598F6E7D" w14:textId="77777777" w:rsidR="00922977" w:rsidRPr="00922977" w:rsidRDefault="00922977" w:rsidP="00922977">
      <w:pPr>
        <w:spacing w:before="100" w:beforeAutospacing="1" w:after="100" w:afterAutospacing="1" w:line="240" w:lineRule="auto"/>
        <w:jc w:val="left"/>
        <w:rPr>
          <w:rFonts w:ascii="Times New Roman" w:hAnsi="Times New Roman" w:cs="Times New Roman"/>
          <w:sz w:val="28"/>
          <w:szCs w:val="28"/>
        </w:rPr>
      </w:pPr>
    </w:p>
    <w:p w14:paraId="6E8E9A15" w14:textId="77777777" w:rsidR="00922977" w:rsidRPr="00922977" w:rsidRDefault="00922977">
      <w:pPr>
        <w:rPr>
          <w:rFonts w:ascii="Times New Roman" w:hAnsi="Times New Roman" w:cs="Times New Roman"/>
          <w:sz w:val="28"/>
          <w:szCs w:val="28"/>
        </w:rPr>
      </w:pPr>
    </w:p>
    <w:sectPr w:rsidR="00922977" w:rsidRPr="00922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8F19F5"/>
    <w:multiLevelType w:val="multilevel"/>
    <w:tmpl w:val="0A04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126CC8"/>
    <w:multiLevelType w:val="multilevel"/>
    <w:tmpl w:val="EC70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132A2F"/>
    <w:multiLevelType w:val="multilevel"/>
    <w:tmpl w:val="147E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977"/>
    <w:rsid w:val="00922977"/>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C083E"/>
  <w15:chartTrackingRefBased/>
  <w15:docId w15:val="{A5552688-3362-4D16-B903-E84CB57F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922977"/>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229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229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2297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97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22977"/>
    <w:rPr>
      <w:color w:val="0000FF"/>
      <w:u w:val="single"/>
    </w:rPr>
  </w:style>
  <w:style w:type="character" w:customStyle="1" w:styleId="Heading2Char">
    <w:name w:val="Heading 2 Char"/>
    <w:basedOn w:val="DefaultParagraphFont"/>
    <w:link w:val="Heading2"/>
    <w:uiPriority w:val="9"/>
    <w:semiHidden/>
    <w:rsid w:val="009229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2297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22977"/>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92297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span">
    <w:name w:val="span"/>
    <w:basedOn w:val="DefaultParagraphFont"/>
    <w:rsid w:val="00922977"/>
  </w:style>
  <w:style w:type="character" w:customStyle="1" w:styleId="bg-relatedbutton-text">
    <w:name w:val="bg-related__button-text"/>
    <w:basedOn w:val="DefaultParagraphFont"/>
    <w:rsid w:val="00922977"/>
  </w:style>
  <w:style w:type="paragraph" w:customStyle="1" w:styleId="bg-relateddescription">
    <w:name w:val="bg-related__description"/>
    <w:basedOn w:val="Normal"/>
    <w:rsid w:val="00922977"/>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2297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22977"/>
    <w:rPr>
      <w:rFonts w:ascii="Arial" w:eastAsia="Times New Roman" w:hAnsi="Arial" w:cs="Arial"/>
      <w:vanish/>
      <w:sz w:val="16"/>
      <w:szCs w:val="16"/>
    </w:rPr>
  </w:style>
  <w:style w:type="paragraph" w:customStyle="1" w:styleId="newsletter-signuptext">
    <w:name w:val="newsletter-signup__text"/>
    <w:basedOn w:val="Normal"/>
    <w:rsid w:val="0092297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ewsletter-signuptext--blue">
    <w:name w:val="newsletter-signup__text--blue"/>
    <w:basedOn w:val="DefaultParagraphFont"/>
    <w:rsid w:val="00922977"/>
  </w:style>
  <w:style w:type="paragraph" w:styleId="z-BottomofForm">
    <w:name w:val="HTML Bottom of Form"/>
    <w:basedOn w:val="Normal"/>
    <w:next w:val="Normal"/>
    <w:link w:val="z-BottomofFormChar"/>
    <w:hidden/>
    <w:uiPriority w:val="99"/>
    <w:semiHidden/>
    <w:unhideWhenUsed/>
    <w:rsid w:val="0092297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22977"/>
    <w:rPr>
      <w:rFonts w:ascii="Arial" w:eastAsia="Times New Roman" w:hAnsi="Arial" w:cs="Arial"/>
      <w:vanish/>
      <w:sz w:val="16"/>
      <w:szCs w:val="16"/>
    </w:rPr>
  </w:style>
  <w:style w:type="character" w:customStyle="1" w:styleId="privacy-policy">
    <w:name w:val="privacy-policy"/>
    <w:basedOn w:val="DefaultParagraphFont"/>
    <w:rsid w:val="00922977"/>
  </w:style>
  <w:style w:type="character" w:customStyle="1" w:styleId="js-comment-count">
    <w:name w:val="js-comment-count"/>
    <w:basedOn w:val="DefaultParagraphFont"/>
    <w:rsid w:val="00922977"/>
  </w:style>
  <w:style w:type="character" w:customStyle="1" w:styleId="js-comment-count-label">
    <w:name w:val="js-comment-count-label"/>
    <w:basedOn w:val="DefaultParagraphFont"/>
    <w:rsid w:val="00922977"/>
  </w:style>
  <w:style w:type="paragraph" w:customStyle="1" w:styleId="hed-cat">
    <w:name w:val="hed-cat"/>
    <w:basedOn w:val="Normal"/>
    <w:rsid w:val="0092297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side-more">
    <w:name w:val="aside-more"/>
    <w:basedOn w:val="DefaultParagraphFont"/>
    <w:rsid w:val="00922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362447">
      <w:bodyDiv w:val="1"/>
      <w:marLeft w:val="0"/>
      <w:marRight w:val="0"/>
      <w:marTop w:val="0"/>
      <w:marBottom w:val="0"/>
      <w:divBdr>
        <w:top w:val="none" w:sz="0" w:space="0" w:color="auto"/>
        <w:left w:val="none" w:sz="0" w:space="0" w:color="auto"/>
        <w:bottom w:val="none" w:sz="0" w:space="0" w:color="auto"/>
        <w:right w:val="none" w:sz="0" w:space="0" w:color="auto"/>
      </w:divBdr>
    </w:div>
    <w:div w:id="1702779239">
      <w:bodyDiv w:val="1"/>
      <w:marLeft w:val="0"/>
      <w:marRight w:val="0"/>
      <w:marTop w:val="0"/>
      <w:marBottom w:val="0"/>
      <w:divBdr>
        <w:top w:val="none" w:sz="0" w:space="0" w:color="auto"/>
        <w:left w:val="none" w:sz="0" w:space="0" w:color="auto"/>
        <w:bottom w:val="none" w:sz="0" w:space="0" w:color="auto"/>
        <w:right w:val="none" w:sz="0" w:space="0" w:color="auto"/>
      </w:divBdr>
      <w:divsChild>
        <w:div w:id="1857694199">
          <w:marLeft w:val="0"/>
          <w:marRight w:val="0"/>
          <w:marTop w:val="0"/>
          <w:marBottom w:val="0"/>
          <w:divBdr>
            <w:top w:val="none" w:sz="0" w:space="0" w:color="auto"/>
            <w:left w:val="none" w:sz="0" w:space="0" w:color="auto"/>
            <w:bottom w:val="none" w:sz="0" w:space="0" w:color="auto"/>
            <w:right w:val="none" w:sz="0" w:space="0" w:color="auto"/>
          </w:divBdr>
          <w:divsChild>
            <w:div w:id="901645328">
              <w:marLeft w:val="0"/>
              <w:marRight w:val="0"/>
              <w:marTop w:val="0"/>
              <w:marBottom w:val="0"/>
              <w:divBdr>
                <w:top w:val="none" w:sz="0" w:space="0" w:color="auto"/>
                <w:left w:val="none" w:sz="0" w:space="0" w:color="auto"/>
                <w:bottom w:val="none" w:sz="0" w:space="0" w:color="auto"/>
                <w:right w:val="none" w:sz="0" w:space="0" w:color="auto"/>
              </w:divBdr>
              <w:divsChild>
                <w:div w:id="670912936">
                  <w:marLeft w:val="0"/>
                  <w:marRight w:val="0"/>
                  <w:marTop w:val="0"/>
                  <w:marBottom w:val="0"/>
                  <w:divBdr>
                    <w:top w:val="none" w:sz="0" w:space="0" w:color="auto"/>
                    <w:left w:val="none" w:sz="0" w:space="0" w:color="auto"/>
                    <w:bottom w:val="none" w:sz="0" w:space="0" w:color="auto"/>
                    <w:right w:val="none" w:sz="0" w:space="0" w:color="auto"/>
                  </w:divBdr>
                  <w:divsChild>
                    <w:div w:id="1545362656">
                      <w:marLeft w:val="0"/>
                      <w:marRight w:val="0"/>
                      <w:marTop w:val="0"/>
                      <w:marBottom w:val="0"/>
                      <w:divBdr>
                        <w:top w:val="none" w:sz="0" w:space="0" w:color="auto"/>
                        <w:left w:val="none" w:sz="0" w:space="0" w:color="auto"/>
                        <w:bottom w:val="none" w:sz="0" w:space="0" w:color="auto"/>
                        <w:right w:val="none" w:sz="0" w:space="0" w:color="auto"/>
                      </w:divBdr>
                    </w:div>
                  </w:divsChild>
                </w:div>
                <w:div w:id="525796807">
                  <w:marLeft w:val="0"/>
                  <w:marRight w:val="0"/>
                  <w:marTop w:val="0"/>
                  <w:marBottom w:val="0"/>
                  <w:divBdr>
                    <w:top w:val="none" w:sz="0" w:space="0" w:color="auto"/>
                    <w:left w:val="none" w:sz="0" w:space="0" w:color="auto"/>
                    <w:bottom w:val="none" w:sz="0" w:space="0" w:color="auto"/>
                    <w:right w:val="none" w:sz="0" w:space="0" w:color="auto"/>
                  </w:divBdr>
                </w:div>
              </w:divsChild>
            </w:div>
            <w:div w:id="1758134498">
              <w:marLeft w:val="0"/>
              <w:marRight w:val="0"/>
              <w:marTop w:val="0"/>
              <w:marBottom w:val="0"/>
              <w:divBdr>
                <w:top w:val="none" w:sz="0" w:space="0" w:color="auto"/>
                <w:left w:val="none" w:sz="0" w:space="0" w:color="auto"/>
                <w:bottom w:val="none" w:sz="0" w:space="0" w:color="auto"/>
                <w:right w:val="none" w:sz="0" w:space="0" w:color="auto"/>
              </w:divBdr>
              <w:divsChild>
                <w:div w:id="1531188615">
                  <w:marLeft w:val="0"/>
                  <w:marRight w:val="0"/>
                  <w:marTop w:val="0"/>
                  <w:marBottom w:val="0"/>
                  <w:divBdr>
                    <w:top w:val="none" w:sz="0" w:space="0" w:color="auto"/>
                    <w:left w:val="none" w:sz="0" w:space="0" w:color="auto"/>
                    <w:bottom w:val="none" w:sz="0" w:space="0" w:color="auto"/>
                    <w:right w:val="none" w:sz="0" w:space="0" w:color="auto"/>
                  </w:divBdr>
                  <w:divsChild>
                    <w:div w:id="1472138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525126">
          <w:marLeft w:val="0"/>
          <w:marRight w:val="0"/>
          <w:marTop w:val="0"/>
          <w:marBottom w:val="0"/>
          <w:divBdr>
            <w:top w:val="none" w:sz="0" w:space="0" w:color="auto"/>
            <w:left w:val="none" w:sz="0" w:space="0" w:color="auto"/>
            <w:bottom w:val="none" w:sz="0" w:space="0" w:color="auto"/>
            <w:right w:val="none" w:sz="0" w:space="0" w:color="auto"/>
          </w:divBdr>
        </w:div>
        <w:div w:id="1707219633">
          <w:marLeft w:val="0"/>
          <w:marRight w:val="0"/>
          <w:marTop w:val="0"/>
          <w:marBottom w:val="0"/>
          <w:divBdr>
            <w:top w:val="none" w:sz="0" w:space="0" w:color="auto"/>
            <w:left w:val="none" w:sz="0" w:space="0" w:color="auto"/>
            <w:bottom w:val="none" w:sz="0" w:space="0" w:color="auto"/>
            <w:right w:val="none" w:sz="0" w:space="0" w:color="auto"/>
          </w:divBdr>
          <w:divsChild>
            <w:div w:id="390154123">
              <w:marLeft w:val="0"/>
              <w:marRight w:val="0"/>
              <w:marTop w:val="0"/>
              <w:marBottom w:val="0"/>
              <w:divBdr>
                <w:top w:val="none" w:sz="0" w:space="0" w:color="auto"/>
                <w:left w:val="none" w:sz="0" w:space="0" w:color="auto"/>
                <w:bottom w:val="none" w:sz="0" w:space="0" w:color="auto"/>
                <w:right w:val="none" w:sz="0" w:space="0" w:color="auto"/>
              </w:divBdr>
              <w:divsChild>
                <w:div w:id="2083091371">
                  <w:marLeft w:val="0"/>
                  <w:marRight w:val="0"/>
                  <w:marTop w:val="0"/>
                  <w:marBottom w:val="0"/>
                  <w:divBdr>
                    <w:top w:val="none" w:sz="0" w:space="0" w:color="auto"/>
                    <w:left w:val="none" w:sz="0" w:space="0" w:color="auto"/>
                    <w:bottom w:val="none" w:sz="0" w:space="0" w:color="auto"/>
                    <w:right w:val="none" w:sz="0" w:space="0" w:color="auto"/>
                  </w:divBdr>
                  <w:divsChild>
                    <w:div w:id="14838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18225">
              <w:marLeft w:val="0"/>
              <w:marRight w:val="0"/>
              <w:marTop w:val="0"/>
              <w:marBottom w:val="0"/>
              <w:divBdr>
                <w:top w:val="none" w:sz="0" w:space="0" w:color="auto"/>
                <w:left w:val="none" w:sz="0" w:space="0" w:color="auto"/>
                <w:bottom w:val="none" w:sz="0" w:space="0" w:color="auto"/>
                <w:right w:val="none" w:sz="0" w:space="0" w:color="auto"/>
              </w:divBdr>
            </w:div>
          </w:divsChild>
        </w:div>
        <w:div w:id="1476144557">
          <w:marLeft w:val="0"/>
          <w:marRight w:val="0"/>
          <w:marTop w:val="0"/>
          <w:marBottom w:val="0"/>
          <w:divBdr>
            <w:top w:val="none" w:sz="0" w:space="0" w:color="auto"/>
            <w:left w:val="none" w:sz="0" w:space="0" w:color="auto"/>
            <w:bottom w:val="none" w:sz="0" w:space="0" w:color="auto"/>
            <w:right w:val="none" w:sz="0" w:space="0" w:color="auto"/>
          </w:divBdr>
          <w:divsChild>
            <w:div w:id="1576936610">
              <w:marLeft w:val="0"/>
              <w:marRight w:val="0"/>
              <w:marTop w:val="0"/>
              <w:marBottom w:val="0"/>
              <w:divBdr>
                <w:top w:val="none" w:sz="0" w:space="0" w:color="auto"/>
                <w:left w:val="none" w:sz="0" w:space="0" w:color="auto"/>
                <w:bottom w:val="none" w:sz="0" w:space="0" w:color="auto"/>
                <w:right w:val="none" w:sz="0" w:space="0" w:color="auto"/>
              </w:divBdr>
              <w:divsChild>
                <w:div w:id="1202202804">
                  <w:marLeft w:val="0"/>
                  <w:marRight w:val="0"/>
                  <w:marTop w:val="0"/>
                  <w:marBottom w:val="0"/>
                  <w:divBdr>
                    <w:top w:val="none" w:sz="0" w:space="0" w:color="auto"/>
                    <w:left w:val="none" w:sz="0" w:space="0" w:color="auto"/>
                    <w:bottom w:val="none" w:sz="0" w:space="0" w:color="auto"/>
                    <w:right w:val="none" w:sz="0" w:space="0" w:color="auto"/>
                  </w:divBdr>
                </w:div>
                <w:div w:id="1659722607">
                  <w:marLeft w:val="0"/>
                  <w:marRight w:val="0"/>
                  <w:marTop w:val="0"/>
                  <w:marBottom w:val="0"/>
                  <w:divBdr>
                    <w:top w:val="none" w:sz="0" w:space="0" w:color="auto"/>
                    <w:left w:val="none" w:sz="0" w:space="0" w:color="auto"/>
                    <w:bottom w:val="none" w:sz="0" w:space="0" w:color="auto"/>
                    <w:right w:val="none" w:sz="0" w:space="0" w:color="auto"/>
                  </w:divBdr>
                  <w:divsChild>
                    <w:div w:id="17902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6958">
              <w:marLeft w:val="0"/>
              <w:marRight w:val="0"/>
              <w:marTop w:val="0"/>
              <w:marBottom w:val="0"/>
              <w:divBdr>
                <w:top w:val="none" w:sz="0" w:space="0" w:color="auto"/>
                <w:left w:val="none" w:sz="0" w:space="0" w:color="auto"/>
                <w:bottom w:val="none" w:sz="0" w:space="0" w:color="auto"/>
                <w:right w:val="none" w:sz="0" w:space="0" w:color="auto"/>
              </w:divBdr>
              <w:divsChild>
                <w:div w:id="1585256686">
                  <w:marLeft w:val="0"/>
                  <w:marRight w:val="0"/>
                  <w:marTop w:val="0"/>
                  <w:marBottom w:val="0"/>
                  <w:divBdr>
                    <w:top w:val="none" w:sz="0" w:space="0" w:color="auto"/>
                    <w:left w:val="none" w:sz="0" w:space="0" w:color="auto"/>
                    <w:bottom w:val="none" w:sz="0" w:space="0" w:color="auto"/>
                    <w:right w:val="none" w:sz="0" w:space="0" w:color="auto"/>
                  </w:divBdr>
                </w:div>
                <w:div w:id="23486628">
                  <w:marLeft w:val="0"/>
                  <w:marRight w:val="0"/>
                  <w:marTop w:val="0"/>
                  <w:marBottom w:val="0"/>
                  <w:divBdr>
                    <w:top w:val="none" w:sz="0" w:space="0" w:color="auto"/>
                    <w:left w:val="none" w:sz="0" w:space="0" w:color="auto"/>
                    <w:bottom w:val="none" w:sz="0" w:space="0" w:color="auto"/>
                    <w:right w:val="none" w:sz="0" w:space="0" w:color="auto"/>
                  </w:divBdr>
                  <w:divsChild>
                    <w:div w:id="208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64255">
              <w:marLeft w:val="0"/>
              <w:marRight w:val="0"/>
              <w:marTop w:val="0"/>
              <w:marBottom w:val="0"/>
              <w:divBdr>
                <w:top w:val="none" w:sz="0" w:space="0" w:color="auto"/>
                <w:left w:val="none" w:sz="0" w:space="0" w:color="auto"/>
                <w:bottom w:val="none" w:sz="0" w:space="0" w:color="auto"/>
                <w:right w:val="none" w:sz="0" w:space="0" w:color="auto"/>
              </w:divBdr>
              <w:divsChild>
                <w:div w:id="1817525077">
                  <w:marLeft w:val="0"/>
                  <w:marRight w:val="0"/>
                  <w:marTop w:val="0"/>
                  <w:marBottom w:val="0"/>
                  <w:divBdr>
                    <w:top w:val="none" w:sz="0" w:space="0" w:color="auto"/>
                    <w:left w:val="none" w:sz="0" w:space="0" w:color="auto"/>
                    <w:bottom w:val="none" w:sz="0" w:space="0" w:color="auto"/>
                    <w:right w:val="none" w:sz="0" w:space="0" w:color="auto"/>
                  </w:divBdr>
                  <w:divsChild>
                    <w:div w:id="102375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13527">
              <w:marLeft w:val="0"/>
              <w:marRight w:val="0"/>
              <w:marTop w:val="0"/>
              <w:marBottom w:val="0"/>
              <w:divBdr>
                <w:top w:val="none" w:sz="0" w:space="0" w:color="auto"/>
                <w:left w:val="none" w:sz="0" w:space="0" w:color="auto"/>
                <w:bottom w:val="none" w:sz="0" w:space="0" w:color="auto"/>
                <w:right w:val="none" w:sz="0" w:space="0" w:color="auto"/>
              </w:divBdr>
              <w:divsChild>
                <w:div w:id="637414021">
                  <w:marLeft w:val="0"/>
                  <w:marRight w:val="0"/>
                  <w:marTop w:val="0"/>
                  <w:marBottom w:val="0"/>
                  <w:divBdr>
                    <w:top w:val="none" w:sz="0" w:space="0" w:color="auto"/>
                    <w:left w:val="none" w:sz="0" w:space="0" w:color="auto"/>
                    <w:bottom w:val="none" w:sz="0" w:space="0" w:color="auto"/>
                    <w:right w:val="none" w:sz="0" w:space="0" w:color="auto"/>
                  </w:divBdr>
                  <w:divsChild>
                    <w:div w:id="7401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80790">
              <w:marLeft w:val="0"/>
              <w:marRight w:val="0"/>
              <w:marTop w:val="0"/>
              <w:marBottom w:val="0"/>
              <w:divBdr>
                <w:top w:val="none" w:sz="0" w:space="0" w:color="auto"/>
                <w:left w:val="none" w:sz="0" w:space="0" w:color="auto"/>
                <w:bottom w:val="none" w:sz="0" w:space="0" w:color="auto"/>
                <w:right w:val="none" w:sz="0" w:space="0" w:color="auto"/>
              </w:divBdr>
              <w:divsChild>
                <w:div w:id="1630671610">
                  <w:marLeft w:val="0"/>
                  <w:marRight w:val="0"/>
                  <w:marTop w:val="0"/>
                  <w:marBottom w:val="0"/>
                  <w:divBdr>
                    <w:top w:val="none" w:sz="0" w:space="0" w:color="auto"/>
                    <w:left w:val="none" w:sz="0" w:space="0" w:color="auto"/>
                    <w:bottom w:val="none" w:sz="0" w:space="0" w:color="auto"/>
                    <w:right w:val="none" w:sz="0" w:space="0" w:color="auto"/>
                  </w:divBdr>
                </w:div>
                <w:div w:id="333190538">
                  <w:marLeft w:val="0"/>
                  <w:marRight w:val="0"/>
                  <w:marTop w:val="0"/>
                  <w:marBottom w:val="0"/>
                  <w:divBdr>
                    <w:top w:val="none" w:sz="0" w:space="0" w:color="auto"/>
                    <w:left w:val="none" w:sz="0" w:space="0" w:color="auto"/>
                    <w:bottom w:val="none" w:sz="0" w:space="0" w:color="auto"/>
                    <w:right w:val="none" w:sz="0" w:space="0" w:color="auto"/>
                  </w:divBdr>
                  <w:divsChild>
                    <w:div w:id="168127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4775">
              <w:marLeft w:val="0"/>
              <w:marRight w:val="0"/>
              <w:marTop w:val="0"/>
              <w:marBottom w:val="0"/>
              <w:divBdr>
                <w:top w:val="none" w:sz="0" w:space="0" w:color="auto"/>
                <w:left w:val="none" w:sz="0" w:space="0" w:color="auto"/>
                <w:bottom w:val="none" w:sz="0" w:space="0" w:color="auto"/>
                <w:right w:val="none" w:sz="0" w:space="0" w:color="auto"/>
              </w:divBdr>
              <w:divsChild>
                <w:div w:id="1074082934">
                  <w:marLeft w:val="0"/>
                  <w:marRight w:val="0"/>
                  <w:marTop w:val="0"/>
                  <w:marBottom w:val="0"/>
                  <w:divBdr>
                    <w:top w:val="none" w:sz="0" w:space="0" w:color="auto"/>
                    <w:left w:val="none" w:sz="0" w:space="0" w:color="auto"/>
                    <w:bottom w:val="none" w:sz="0" w:space="0" w:color="auto"/>
                    <w:right w:val="none" w:sz="0" w:space="0" w:color="auto"/>
                  </w:divBdr>
                </w:div>
                <w:div w:id="3673848">
                  <w:marLeft w:val="0"/>
                  <w:marRight w:val="0"/>
                  <w:marTop w:val="0"/>
                  <w:marBottom w:val="0"/>
                  <w:divBdr>
                    <w:top w:val="none" w:sz="0" w:space="0" w:color="auto"/>
                    <w:left w:val="none" w:sz="0" w:space="0" w:color="auto"/>
                    <w:bottom w:val="none" w:sz="0" w:space="0" w:color="auto"/>
                    <w:right w:val="none" w:sz="0" w:space="0" w:color="auto"/>
                  </w:divBdr>
                  <w:divsChild>
                    <w:div w:id="10096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60280">
              <w:marLeft w:val="0"/>
              <w:marRight w:val="0"/>
              <w:marTop w:val="0"/>
              <w:marBottom w:val="0"/>
              <w:divBdr>
                <w:top w:val="none" w:sz="0" w:space="0" w:color="auto"/>
                <w:left w:val="none" w:sz="0" w:space="0" w:color="auto"/>
                <w:bottom w:val="none" w:sz="0" w:space="0" w:color="auto"/>
                <w:right w:val="none" w:sz="0" w:space="0" w:color="auto"/>
              </w:divBdr>
              <w:divsChild>
                <w:div w:id="1714772757">
                  <w:marLeft w:val="0"/>
                  <w:marRight w:val="0"/>
                  <w:marTop w:val="0"/>
                  <w:marBottom w:val="0"/>
                  <w:divBdr>
                    <w:top w:val="none" w:sz="0" w:space="0" w:color="auto"/>
                    <w:left w:val="none" w:sz="0" w:space="0" w:color="auto"/>
                    <w:bottom w:val="none" w:sz="0" w:space="0" w:color="auto"/>
                    <w:right w:val="none" w:sz="0" w:space="0" w:color="auto"/>
                  </w:divBdr>
                </w:div>
                <w:div w:id="1870606075">
                  <w:marLeft w:val="0"/>
                  <w:marRight w:val="0"/>
                  <w:marTop w:val="0"/>
                  <w:marBottom w:val="0"/>
                  <w:divBdr>
                    <w:top w:val="none" w:sz="0" w:space="0" w:color="auto"/>
                    <w:left w:val="none" w:sz="0" w:space="0" w:color="auto"/>
                    <w:bottom w:val="none" w:sz="0" w:space="0" w:color="auto"/>
                    <w:right w:val="none" w:sz="0" w:space="0" w:color="auto"/>
                  </w:divBdr>
                  <w:divsChild>
                    <w:div w:id="13299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3145">
              <w:marLeft w:val="0"/>
              <w:marRight w:val="0"/>
              <w:marTop w:val="0"/>
              <w:marBottom w:val="0"/>
              <w:divBdr>
                <w:top w:val="none" w:sz="0" w:space="0" w:color="auto"/>
                <w:left w:val="none" w:sz="0" w:space="0" w:color="auto"/>
                <w:bottom w:val="none" w:sz="0" w:space="0" w:color="auto"/>
                <w:right w:val="none" w:sz="0" w:space="0" w:color="auto"/>
              </w:divBdr>
              <w:divsChild>
                <w:div w:id="632171411">
                  <w:marLeft w:val="0"/>
                  <w:marRight w:val="0"/>
                  <w:marTop w:val="0"/>
                  <w:marBottom w:val="0"/>
                  <w:divBdr>
                    <w:top w:val="none" w:sz="0" w:space="0" w:color="auto"/>
                    <w:left w:val="none" w:sz="0" w:space="0" w:color="auto"/>
                    <w:bottom w:val="none" w:sz="0" w:space="0" w:color="auto"/>
                    <w:right w:val="none" w:sz="0" w:space="0" w:color="auto"/>
                  </w:divBdr>
                  <w:divsChild>
                    <w:div w:id="187203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3511">
              <w:marLeft w:val="0"/>
              <w:marRight w:val="0"/>
              <w:marTop w:val="0"/>
              <w:marBottom w:val="0"/>
              <w:divBdr>
                <w:top w:val="none" w:sz="0" w:space="0" w:color="auto"/>
                <w:left w:val="none" w:sz="0" w:space="0" w:color="auto"/>
                <w:bottom w:val="none" w:sz="0" w:space="0" w:color="auto"/>
                <w:right w:val="none" w:sz="0" w:space="0" w:color="auto"/>
              </w:divBdr>
              <w:divsChild>
                <w:div w:id="77094325">
                  <w:marLeft w:val="0"/>
                  <w:marRight w:val="0"/>
                  <w:marTop w:val="0"/>
                  <w:marBottom w:val="0"/>
                  <w:divBdr>
                    <w:top w:val="none" w:sz="0" w:space="0" w:color="auto"/>
                    <w:left w:val="none" w:sz="0" w:space="0" w:color="auto"/>
                    <w:bottom w:val="none" w:sz="0" w:space="0" w:color="auto"/>
                    <w:right w:val="none" w:sz="0" w:space="0" w:color="auto"/>
                  </w:divBdr>
                  <w:divsChild>
                    <w:div w:id="13318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5291">
              <w:marLeft w:val="0"/>
              <w:marRight w:val="0"/>
              <w:marTop w:val="0"/>
              <w:marBottom w:val="0"/>
              <w:divBdr>
                <w:top w:val="none" w:sz="0" w:space="0" w:color="auto"/>
                <w:left w:val="none" w:sz="0" w:space="0" w:color="auto"/>
                <w:bottom w:val="none" w:sz="0" w:space="0" w:color="auto"/>
                <w:right w:val="none" w:sz="0" w:space="0" w:color="auto"/>
              </w:divBdr>
              <w:divsChild>
                <w:div w:id="1029725614">
                  <w:marLeft w:val="0"/>
                  <w:marRight w:val="0"/>
                  <w:marTop w:val="0"/>
                  <w:marBottom w:val="0"/>
                  <w:divBdr>
                    <w:top w:val="none" w:sz="0" w:space="0" w:color="auto"/>
                    <w:left w:val="none" w:sz="0" w:space="0" w:color="auto"/>
                    <w:bottom w:val="none" w:sz="0" w:space="0" w:color="auto"/>
                    <w:right w:val="none" w:sz="0" w:space="0" w:color="auto"/>
                  </w:divBdr>
                </w:div>
                <w:div w:id="1039745447">
                  <w:marLeft w:val="0"/>
                  <w:marRight w:val="0"/>
                  <w:marTop w:val="0"/>
                  <w:marBottom w:val="0"/>
                  <w:divBdr>
                    <w:top w:val="none" w:sz="0" w:space="0" w:color="auto"/>
                    <w:left w:val="none" w:sz="0" w:space="0" w:color="auto"/>
                    <w:bottom w:val="none" w:sz="0" w:space="0" w:color="auto"/>
                    <w:right w:val="none" w:sz="0" w:space="0" w:color="auto"/>
                  </w:divBdr>
                  <w:divsChild>
                    <w:div w:id="11962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20272">
              <w:marLeft w:val="0"/>
              <w:marRight w:val="0"/>
              <w:marTop w:val="0"/>
              <w:marBottom w:val="0"/>
              <w:divBdr>
                <w:top w:val="none" w:sz="0" w:space="0" w:color="auto"/>
                <w:left w:val="none" w:sz="0" w:space="0" w:color="auto"/>
                <w:bottom w:val="none" w:sz="0" w:space="0" w:color="auto"/>
                <w:right w:val="none" w:sz="0" w:space="0" w:color="auto"/>
              </w:divBdr>
              <w:divsChild>
                <w:div w:id="843475744">
                  <w:marLeft w:val="0"/>
                  <w:marRight w:val="0"/>
                  <w:marTop w:val="0"/>
                  <w:marBottom w:val="0"/>
                  <w:divBdr>
                    <w:top w:val="none" w:sz="0" w:space="0" w:color="auto"/>
                    <w:left w:val="none" w:sz="0" w:space="0" w:color="auto"/>
                    <w:bottom w:val="none" w:sz="0" w:space="0" w:color="auto"/>
                    <w:right w:val="none" w:sz="0" w:space="0" w:color="auto"/>
                  </w:divBdr>
                </w:div>
                <w:div w:id="211188508">
                  <w:marLeft w:val="0"/>
                  <w:marRight w:val="0"/>
                  <w:marTop w:val="0"/>
                  <w:marBottom w:val="0"/>
                  <w:divBdr>
                    <w:top w:val="none" w:sz="0" w:space="0" w:color="auto"/>
                    <w:left w:val="none" w:sz="0" w:space="0" w:color="auto"/>
                    <w:bottom w:val="none" w:sz="0" w:space="0" w:color="auto"/>
                    <w:right w:val="none" w:sz="0" w:space="0" w:color="auto"/>
                  </w:divBdr>
                  <w:divsChild>
                    <w:div w:id="18530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6839">
              <w:marLeft w:val="0"/>
              <w:marRight w:val="0"/>
              <w:marTop w:val="0"/>
              <w:marBottom w:val="0"/>
              <w:divBdr>
                <w:top w:val="none" w:sz="0" w:space="0" w:color="auto"/>
                <w:left w:val="none" w:sz="0" w:space="0" w:color="auto"/>
                <w:bottom w:val="none" w:sz="0" w:space="0" w:color="auto"/>
                <w:right w:val="none" w:sz="0" w:space="0" w:color="auto"/>
              </w:divBdr>
              <w:divsChild>
                <w:div w:id="1230312430">
                  <w:marLeft w:val="0"/>
                  <w:marRight w:val="0"/>
                  <w:marTop w:val="0"/>
                  <w:marBottom w:val="0"/>
                  <w:divBdr>
                    <w:top w:val="none" w:sz="0" w:space="0" w:color="auto"/>
                    <w:left w:val="none" w:sz="0" w:space="0" w:color="auto"/>
                    <w:bottom w:val="none" w:sz="0" w:space="0" w:color="auto"/>
                    <w:right w:val="none" w:sz="0" w:space="0" w:color="auto"/>
                  </w:divBdr>
                </w:div>
                <w:div w:id="1055079467">
                  <w:marLeft w:val="0"/>
                  <w:marRight w:val="0"/>
                  <w:marTop w:val="0"/>
                  <w:marBottom w:val="0"/>
                  <w:divBdr>
                    <w:top w:val="none" w:sz="0" w:space="0" w:color="auto"/>
                    <w:left w:val="none" w:sz="0" w:space="0" w:color="auto"/>
                    <w:bottom w:val="none" w:sz="0" w:space="0" w:color="auto"/>
                    <w:right w:val="none" w:sz="0" w:space="0" w:color="auto"/>
                  </w:divBdr>
                  <w:divsChild>
                    <w:div w:id="19742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6453">
              <w:marLeft w:val="0"/>
              <w:marRight w:val="0"/>
              <w:marTop w:val="0"/>
              <w:marBottom w:val="0"/>
              <w:divBdr>
                <w:top w:val="none" w:sz="0" w:space="0" w:color="auto"/>
                <w:left w:val="none" w:sz="0" w:space="0" w:color="auto"/>
                <w:bottom w:val="none" w:sz="0" w:space="0" w:color="auto"/>
                <w:right w:val="none" w:sz="0" w:space="0" w:color="auto"/>
              </w:divBdr>
              <w:divsChild>
                <w:div w:id="1476797176">
                  <w:marLeft w:val="0"/>
                  <w:marRight w:val="0"/>
                  <w:marTop w:val="0"/>
                  <w:marBottom w:val="0"/>
                  <w:divBdr>
                    <w:top w:val="none" w:sz="0" w:space="0" w:color="auto"/>
                    <w:left w:val="none" w:sz="0" w:space="0" w:color="auto"/>
                    <w:bottom w:val="none" w:sz="0" w:space="0" w:color="auto"/>
                    <w:right w:val="none" w:sz="0" w:space="0" w:color="auto"/>
                  </w:divBdr>
                  <w:divsChild>
                    <w:div w:id="13901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2554">
              <w:marLeft w:val="0"/>
              <w:marRight w:val="0"/>
              <w:marTop w:val="0"/>
              <w:marBottom w:val="0"/>
              <w:divBdr>
                <w:top w:val="none" w:sz="0" w:space="0" w:color="auto"/>
                <w:left w:val="none" w:sz="0" w:space="0" w:color="auto"/>
                <w:bottom w:val="none" w:sz="0" w:space="0" w:color="auto"/>
                <w:right w:val="none" w:sz="0" w:space="0" w:color="auto"/>
              </w:divBdr>
              <w:divsChild>
                <w:div w:id="279915992">
                  <w:marLeft w:val="0"/>
                  <w:marRight w:val="0"/>
                  <w:marTop w:val="0"/>
                  <w:marBottom w:val="0"/>
                  <w:divBdr>
                    <w:top w:val="none" w:sz="0" w:space="0" w:color="auto"/>
                    <w:left w:val="none" w:sz="0" w:space="0" w:color="auto"/>
                    <w:bottom w:val="none" w:sz="0" w:space="0" w:color="auto"/>
                    <w:right w:val="none" w:sz="0" w:space="0" w:color="auto"/>
                  </w:divBdr>
                </w:div>
                <w:div w:id="396127909">
                  <w:marLeft w:val="0"/>
                  <w:marRight w:val="0"/>
                  <w:marTop w:val="0"/>
                  <w:marBottom w:val="0"/>
                  <w:divBdr>
                    <w:top w:val="none" w:sz="0" w:space="0" w:color="auto"/>
                    <w:left w:val="none" w:sz="0" w:space="0" w:color="auto"/>
                    <w:bottom w:val="none" w:sz="0" w:space="0" w:color="auto"/>
                    <w:right w:val="none" w:sz="0" w:space="0" w:color="auto"/>
                  </w:divBdr>
                  <w:divsChild>
                    <w:div w:id="208197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70376">
              <w:marLeft w:val="0"/>
              <w:marRight w:val="0"/>
              <w:marTop w:val="0"/>
              <w:marBottom w:val="0"/>
              <w:divBdr>
                <w:top w:val="none" w:sz="0" w:space="0" w:color="auto"/>
                <w:left w:val="none" w:sz="0" w:space="0" w:color="auto"/>
                <w:bottom w:val="none" w:sz="0" w:space="0" w:color="auto"/>
                <w:right w:val="none" w:sz="0" w:space="0" w:color="auto"/>
              </w:divBdr>
              <w:divsChild>
                <w:div w:id="149446369">
                  <w:marLeft w:val="0"/>
                  <w:marRight w:val="0"/>
                  <w:marTop w:val="0"/>
                  <w:marBottom w:val="0"/>
                  <w:divBdr>
                    <w:top w:val="none" w:sz="0" w:space="0" w:color="auto"/>
                    <w:left w:val="none" w:sz="0" w:space="0" w:color="auto"/>
                    <w:bottom w:val="none" w:sz="0" w:space="0" w:color="auto"/>
                    <w:right w:val="none" w:sz="0" w:space="0" w:color="auto"/>
                  </w:divBdr>
                </w:div>
                <w:div w:id="1701513881">
                  <w:marLeft w:val="0"/>
                  <w:marRight w:val="0"/>
                  <w:marTop w:val="0"/>
                  <w:marBottom w:val="0"/>
                  <w:divBdr>
                    <w:top w:val="none" w:sz="0" w:space="0" w:color="auto"/>
                    <w:left w:val="none" w:sz="0" w:space="0" w:color="auto"/>
                    <w:bottom w:val="none" w:sz="0" w:space="0" w:color="auto"/>
                    <w:right w:val="none" w:sz="0" w:space="0" w:color="auto"/>
                  </w:divBdr>
                  <w:divsChild>
                    <w:div w:id="2223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78421">
              <w:marLeft w:val="0"/>
              <w:marRight w:val="0"/>
              <w:marTop w:val="0"/>
              <w:marBottom w:val="0"/>
              <w:divBdr>
                <w:top w:val="none" w:sz="0" w:space="0" w:color="auto"/>
                <w:left w:val="none" w:sz="0" w:space="0" w:color="auto"/>
                <w:bottom w:val="none" w:sz="0" w:space="0" w:color="auto"/>
                <w:right w:val="none" w:sz="0" w:space="0" w:color="auto"/>
              </w:divBdr>
              <w:divsChild>
                <w:div w:id="1437599290">
                  <w:marLeft w:val="0"/>
                  <w:marRight w:val="0"/>
                  <w:marTop w:val="0"/>
                  <w:marBottom w:val="0"/>
                  <w:divBdr>
                    <w:top w:val="none" w:sz="0" w:space="0" w:color="auto"/>
                    <w:left w:val="none" w:sz="0" w:space="0" w:color="auto"/>
                    <w:bottom w:val="none" w:sz="0" w:space="0" w:color="auto"/>
                    <w:right w:val="none" w:sz="0" w:space="0" w:color="auto"/>
                  </w:divBdr>
                </w:div>
                <w:div w:id="1253473747">
                  <w:marLeft w:val="0"/>
                  <w:marRight w:val="0"/>
                  <w:marTop w:val="0"/>
                  <w:marBottom w:val="0"/>
                  <w:divBdr>
                    <w:top w:val="none" w:sz="0" w:space="0" w:color="auto"/>
                    <w:left w:val="none" w:sz="0" w:space="0" w:color="auto"/>
                    <w:bottom w:val="none" w:sz="0" w:space="0" w:color="auto"/>
                    <w:right w:val="none" w:sz="0" w:space="0" w:color="auto"/>
                  </w:divBdr>
                  <w:divsChild>
                    <w:div w:id="6252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0805">
              <w:marLeft w:val="0"/>
              <w:marRight w:val="0"/>
              <w:marTop w:val="0"/>
              <w:marBottom w:val="0"/>
              <w:divBdr>
                <w:top w:val="none" w:sz="0" w:space="0" w:color="auto"/>
                <w:left w:val="none" w:sz="0" w:space="0" w:color="auto"/>
                <w:bottom w:val="none" w:sz="0" w:space="0" w:color="auto"/>
                <w:right w:val="none" w:sz="0" w:space="0" w:color="auto"/>
              </w:divBdr>
              <w:divsChild>
                <w:div w:id="786704131">
                  <w:marLeft w:val="0"/>
                  <w:marRight w:val="0"/>
                  <w:marTop w:val="0"/>
                  <w:marBottom w:val="0"/>
                  <w:divBdr>
                    <w:top w:val="none" w:sz="0" w:space="0" w:color="auto"/>
                    <w:left w:val="none" w:sz="0" w:space="0" w:color="auto"/>
                    <w:bottom w:val="none" w:sz="0" w:space="0" w:color="auto"/>
                    <w:right w:val="none" w:sz="0" w:space="0" w:color="auto"/>
                  </w:divBdr>
                </w:div>
                <w:div w:id="1081369468">
                  <w:marLeft w:val="0"/>
                  <w:marRight w:val="0"/>
                  <w:marTop w:val="0"/>
                  <w:marBottom w:val="0"/>
                  <w:divBdr>
                    <w:top w:val="none" w:sz="0" w:space="0" w:color="auto"/>
                    <w:left w:val="none" w:sz="0" w:space="0" w:color="auto"/>
                    <w:bottom w:val="none" w:sz="0" w:space="0" w:color="auto"/>
                    <w:right w:val="none" w:sz="0" w:space="0" w:color="auto"/>
                  </w:divBdr>
                  <w:divsChild>
                    <w:div w:id="122121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8293">
              <w:marLeft w:val="0"/>
              <w:marRight w:val="0"/>
              <w:marTop w:val="0"/>
              <w:marBottom w:val="0"/>
              <w:divBdr>
                <w:top w:val="none" w:sz="0" w:space="0" w:color="auto"/>
                <w:left w:val="none" w:sz="0" w:space="0" w:color="auto"/>
                <w:bottom w:val="none" w:sz="0" w:space="0" w:color="auto"/>
                <w:right w:val="none" w:sz="0" w:space="0" w:color="auto"/>
              </w:divBdr>
              <w:divsChild>
                <w:div w:id="968895478">
                  <w:marLeft w:val="0"/>
                  <w:marRight w:val="0"/>
                  <w:marTop w:val="0"/>
                  <w:marBottom w:val="0"/>
                  <w:divBdr>
                    <w:top w:val="none" w:sz="0" w:space="0" w:color="auto"/>
                    <w:left w:val="none" w:sz="0" w:space="0" w:color="auto"/>
                    <w:bottom w:val="none" w:sz="0" w:space="0" w:color="auto"/>
                    <w:right w:val="none" w:sz="0" w:space="0" w:color="auto"/>
                  </w:divBdr>
                </w:div>
                <w:div w:id="1140922084">
                  <w:marLeft w:val="0"/>
                  <w:marRight w:val="0"/>
                  <w:marTop w:val="0"/>
                  <w:marBottom w:val="0"/>
                  <w:divBdr>
                    <w:top w:val="none" w:sz="0" w:space="0" w:color="auto"/>
                    <w:left w:val="none" w:sz="0" w:space="0" w:color="auto"/>
                    <w:bottom w:val="none" w:sz="0" w:space="0" w:color="auto"/>
                    <w:right w:val="none" w:sz="0" w:space="0" w:color="auto"/>
                  </w:divBdr>
                  <w:divsChild>
                    <w:div w:id="63957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45713">
              <w:marLeft w:val="0"/>
              <w:marRight w:val="0"/>
              <w:marTop w:val="0"/>
              <w:marBottom w:val="0"/>
              <w:divBdr>
                <w:top w:val="none" w:sz="0" w:space="0" w:color="auto"/>
                <w:left w:val="none" w:sz="0" w:space="0" w:color="auto"/>
                <w:bottom w:val="none" w:sz="0" w:space="0" w:color="auto"/>
                <w:right w:val="none" w:sz="0" w:space="0" w:color="auto"/>
              </w:divBdr>
              <w:divsChild>
                <w:div w:id="1017150390">
                  <w:marLeft w:val="0"/>
                  <w:marRight w:val="0"/>
                  <w:marTop w:val="0"/>
                  <w:marBottom w:val="0"/>
                  <w:divBdr>
                    <w:top w:val="none" w:sz="0" w:space="0" w:color="auto"/>
                    <w:left w:val="none" w:sz="0" w:space="0" w:color="auto"/>
                    <w:bottom w:val="none" w:sz="0" w:space="0" w:color="auto"/>
                    <w:right w:val="none" w:sz="0" w:space="0" w:color="auto"/>
                  </w:divBdr>
                </w:div>
                <w:div w:id="1412779575">
                  <w:marLeft w:val="0"/>
                  <w:marRight w:val="0"/>
                  <w:marTop w:val="0"/>
                  <w:marBottom w:val="0"/>
                  <w:divBdr>
                    <w:top w:val="none" w:sz="0" w:space="0" w:color="auto"/>
                    <w:left w:val="none" w:sz="0" w:space="0" w:color="auto"/>
                    <w:bottom w:val="none" w:sz="0" w:space="0" w:color="auto"/>
                    <w:right w:val="none" w:sz="0" w:space="0" w:color="auto"/>
                  </w:divBdr>
                  <w:divsChild>
                    <w:div w:id="10932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7753">
              <w:marLeft w:val="0"/>
              <w:marRight w:val="0"/>
              <w:marTop w:val="0"/>
              <w:marBottom w:val="0"/>
              <w:divBdr>
                <w:top w:val="none" w:sz="0" w:space="0" w:color="auto"/>
                <w:left w:val="none" w:sz="0" w:space="0" w:color="auto"/>
                <w:bottom w:val="none" w:sz="0" w:space="0" w:color="auto"/>
                <w:right w:val="none" w:sz="0" w:space="0" w:color="auto"/>
              </w:divBdr>
              <w:divsChild>
                <w:div w:id="824205040">
                  <w:marLeft w:val="0"/>
                  <w:marRight w:val="0"/>
                  <w:marTop w:val="0"/>
                  <w:marBottom w:val="0"/>
                  <w:divBdr>
                    <w:top w:val="none" w:sz="0" w:space="0" w:color="auto"/>
                    <w:left w:val="none" w:sz="0" w:space="0" w:color="auto"/>
                    <w:bottom w:val="none" w:sz="0" w:space="0" w:color="auto"/>
                    <w:right w:val="none" w:sz="0" w:space="0" w:color="auto"/>
                  </w:divBdr>
                </w:div>
                <w:div w:id="1802923215">
                  <w:marLeft w:val="0"/>
                  <w:marRight w:val="0"/>
                  <w:marTop w:val="0"/>
                  <w:marBottom w:val="0"/>
                  <w:divBdr>
                    <w:top w:val="none" w:sz="0" w:space="0" w:color="auto"/>
                    <w:left w:val="none" w:sz="0" w:space="0" w:color="auto"/>
                    <w:bottom w:val="none" w:sz="0" w:space="0" w:color="auto"/>
                    <w:right w:val="none" w:sz="0" w:space="0" w:color="auto"/>
                  </w:divBdr>
                  <w:divsChild>
                    <w:div w:id="181733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4326">
              <w:marLeft w:val="0"/>
              <w:marRight w:val="0"/>
              <w:marTop w:val="0"/>
              <w:marBottom w:val="0"/>
              <w:divBdr>
                <w:top w:val="none" w:sz="0" w:space="0" w:color="auto"/>
                <w:left w:val="none" w:sz="0" w:space="0" w:color="auto"/>
                <w:bottom w:val="none" w:sz="0" w:space="0" w:color="auto"/>
                <w:right w:val="none" w:sz="0" w:space="0" w:color="auto"/>
              </w:divBdr>
              <w:divsChild>
                <w:div w:id="539247319">
                  <w:marLeft w:val="0"/>
                  <w:marRight w:val="0"/>
                  <w:marTop w:val="0"/>
                  <w:marBottom w:val="0"/>
                  <w:divBdr>
                    <w:top w:val="none" w:sz="0" w:space="0" w:color="auto"/>
                    <w:left w:val="none" w:sz="0" w:space="0" w:color="auto"/>
                    <w:bottom w:val="none" w:sz="0" w:space="0" w:color="auto"/>
                    <w:right w:val="none" w:sz="0" w:space="0" w:color="auto"/>
                  </w:divBdr>
                </w:div>
                <w:div w:id="1770851467">
                  <w:marLeft w:val="0"/>
                  <w:marRight w:val="0"/>
                  <w:marTop w:val="0"/>
                  <w:marBottom w:val="0"/>
                  <w:divBdr>
                    <w:top w:val="none" w:sz="0" w:space="0" w:color="auto"/>
                    <w:left w:val="none" w:sz="0" w:space="0" w:color="auto"/>
                    <w:bottom w:val="none" w:sz="0" w:space="0" w:color="auto"/>
                    <w:right w:val="none" w:sz="0" w:space="0" w:color="auto"/>
                  </w:divBdr>
                  <w:divsChild>
                    <w:div w:id="1459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gstory.ap.org/article/aa120ce2dbc849a595f6d57cab438357/apnewsbreak-us-mulls-abstention-cuba-embargo-vote-un" TargetMode="External"/><Relationship Id="rId13" Type="http://schemas.openxmlformats.org/officeDocument/2006/relationships/hyperlink" Target="http://www.bostonglobe.com/opinion/2015/07/07/obama-engagement-with-cuba-rulers-comes-expense-its-people/hdT49OQfjH7Y2UjC0bhEtJ/story.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anslatingcuba.com/why-the-beatings-mario-lleonart/" TargetMode="External"/><Relationship Id="rId12" Type="http://schemas.openxmlformats.org/officeDocument/2006/relationships/hyperlink" Target="http://citizenbee.org/constitution/article-ii-section-3-take-care-clause/" TargetMode="External"/><Relationship Id="rId17" Type="http://schemas.openxmlformats.org/officeDocument/2006/relationships/hyperlink" Target="http://www.nytimes.com/2011/09/08/world/08nations.html" TargetMode="External"/><Relationship Id="rId2" Type="http://schemas.openxmlformats.org/officeDocument/2006/relationships/styles" Target="styles.xml"/><Relationship Id="rId16" Type="http://schemas.openxmlformats.org/officeDocument/2006/relationships/hyperlink" Target="http://www.washingtontimes.com/news/2004/mar/21/20040321-101405-2593r/" TargetMode="External"/><Relationship Id="rId1" Type="http://schemas.openxmlformats.org/officeDocument/2006/relationships/numbering" Target="numbering.xml"/><Relationship Id="rId6" Type="http://schemas.openxmlformats.org/officeDocument/2006/relationships/hyperlink" Target="http://www.un.org/en/ga/search/view_doc.asp?symbol=A/RES/69/5" TargetMode="External"/><Relationship Id="rId11" Type="http://schemas.openxmlformats.org/officeDocument/2006/relationships/hyperlink" Target="http://www.usatoday.com/story/news/politics/2014/06/26/supreme-court-obama-senate-appointments/8528059/" TargetMode="External"/><Relationship Id="rId5" Type="http://schemas.openxmlformats.org/officeDocument/2006/relationships/hyperlink" Target="https://www.bostonglobe.com/opinion/2015/09/27/when-general-assembly-votes-should-abstain/nFBHXVlzGol2J08sXQt4VN/story.html" TargetMode="External"/><Relationship Id="rId15" Type="http://schemas.openxmlformats.org/officeDocument/2006/relationships/hyperlink" Target="http://www.un.org/en/documents/charter/preamble.shtml" TargetMode="External"/><Relationship Id="rId10" Type="http://schemas.openxmlformats.org/officeDocument/2006/relationships/hyperlink" Target="http://www.reuters.com/article/2014/11/20/us-usa-immigration-democrats-idUSKCN0J4042201411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eritage.org/research/reports/2014/02/an-executive-unbound-the-obama-administrations-unilateral-actions" TargetMode="External"/><Relationship Id="rId14" Type="http://schemas.openxmlformats.org/officeDocument/2006/relationships/hyperlink" Target="http://learning.blogs.nytimes.com/2011/10/24/oct-24-1945-united-nations-is-born/?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2015-09-30T14:01:00Z</dcterms:created>
  <dcterms:modified xsi:type="dcterms:W3CDTF">2015-09-30T14:04:00Z</dcterms:modified>
</cp:coreProperties>
</file>