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6874" w14:textId="77777777" w:rsidR="00EE4363" w:rsidRPr="00604F90" w:rsidRDefault="00604F90" w:rsidP="00EE4363">
      <w:pPr>
        <w:rPr>
          <w:rStyle w:val="title"/>
          <w:rFonts w:ascii="Times New Roman" w:hAnsi="Times New Roman" w:cs="Times New Roman"/>
          <w:i/>
          <w:sz w:val="24"/>
          <w:szCs w:val="24"/>
        </w:rPr>
      </w:pPr>
      <w:r w:rsidRPr="00604F90">
        <w:rPr>
          <w:rStyle w:val="title"/>
          <w:rFonts w:ascii="Times New Roman" w:hAnsi="Times New Roman" w:cs="Times New Roman"/>
          <w:i/>
          <w:sz w:val="24"/>
          <w:szCs w:val="24"/>
        </w:rPr>
        <w:t>Unofficial Human Rights Voices Partial Transcript</w:t>
      </w:r>
    </w:p>
    <w:p w14:paraId="5380D84C" w14:textId="77777777" w:rsidR="00EE4363" w:rsidRPr="00604F90" w:rsidRDefault="00EE4363" w:rsidP="00EE4363">
      <w:pPr>
        <w:rPr>
          <w:rFonts w:ascii="Times New Roman" w:hAnsi="Times New Roman" w:cs="Times New Roman"/>
          <w:sz w:val="44"/>
          <w:szCs w:val="44"/>
        </w:rPr>
      </w:pPr>
      <w:r w:rsidRPr="00604F90">
        <w:rPr>
          <w:rStyle w:val="title"/>
          <w:rFonts w:ascii="Times New Roman" w:hAnsi="Times New Roman" w:cs="Times New Roman"/>
          <w:sz w:val="44"/>
          <w:szCs w:val="44"/>
        </w:rPr>
        <w:t xml:space="preserve">UN </w:t>
      </w:r>
      <w:r w:rsidRPr="00604F90">
        <w:rPr>
          <w:rStyle w:val="title"/>
          <w:rFonts w:ascii="Times New Roman" w:hAnsi="Times New Roman" w:cs="Times New Roman"/>
          <w:sz w:val="44"/>
          <w:szCs w:val="44"/>
        </w:rPr>
        <w:t>Security Council President Liu Jieyi Statement on the Syrian Golan Heights</w:t>
      </w:r>
    </w:p>
    <w:p w14:paraId="10F6B141" w14:textId="77777777" w:rsidR="00EE4363" w:rsidRPr="00604F90" w:rsidRDefault="00EE4363" w:rsidP="00604F90">
      <w:pPr>
        <w:spacing w:after="0" w:line="240" w:lineRule="auto"/>
        <w:rPr>
          <w:rFonts w:ascii="Times New Roman" w:hAnsi="Times New Roman" w:cs="Times New Roman"/>
          <w:sz w:val="24"/>
          <w:szCs w:val="24"/>
        </w:rPr>
      </w:pPr>
      <w:r w:rsidRPr="00604F90">
        <w:rPr>
          <w:rFonts w:ascii="Times New Roman" w:hAnsi="Times New Roman" w:cs="Times New Roman"/>
          <w:sz w:val="24"/>
          <w:szCs w:val="24"/>
        </w:rPr>
        <w:t>April 26, 2016</w:t>
      </w:r>
    </w:p>
    <w:p w14:paraId="62FAD5B1" w14:textId="77777777" w:rsidR="00EE4363" w:rsidRPr="00604F90" w:rsidRDefault="00EE4363" w:rsidP="00604F90">
      <w:pPr>
        <w:spacing w:after="0" w:line="240" w:lineRule="auto"/>
        <w:rPr>
          <w:rFonts w:ascii="Times New Roman" w:hAnsi="Times New Roman" w:cs="Times New Roman"/>
          <w:sz w:val="24"/>
          <w:szCs w:val="24"/>
        </w:rPr>
      </w:pPr>
      <w:r w:rsidRPr="00604F90">
        <w:rPr>
          <w:rFonts w:ascii="Times New Roman" w:hAnsi="Times New Roman" w:cs="Times New Roman"/>
          <w:sz w:val="24"/>
          <w:szCs w:val="24"/>
        </w:rPr>
        <w:t>UN Webtv</w:t>
      </w:r>
    </w:p>
    <w:p w14:paraId="4BE4C14A" w14:textId="77777777" w:rsidR="00EE4363" w:rsidRPr="00604F90" w:rsidRDefault="00604F90" w:rsidP="00604F90">
      <w:pPr>
        <w:spacing w:after="0" w:line="240" w:lineRule="auto"/>
        <w:rPr>
          <w:rFonts w:ascii="Times New Roman" w:hAnsi="Times New Roman" w:cs="Times New Roman"/>
          <w:sz w:val="24"/>
          <w:szCs w:val="24"/>
        </w:rPr>
      </w:pPr>
      <w:hyperlink r:id="rId4" w:anchor="_blank" w:history="1">
        <w:r w:rsidRPr="00604F90">
          <w:rPr>
            <w:rStyle w:val="Hyperlink"/>
            <w:rFonts w:ascii="Times New Roman" w:hAnsi="Times New Roman" w:cs="Times New Roman"/>
            <w:color w:val="auto"/>
            <w:sz w:val="24"/>
            <w:szCs w:val="24"/>
          </w:rPr>
          <w:t>http://webtv.un.org/watch/sc-president-liu-jieyi-china-on-south-sudan-and-the-syrian-golan-heights-security-council-media-stakeout-26-april-2016/4864435616001</w:t>
        </w:r>
      </w:hyperlink>
    </w:p>
    <w:p w14:paraId="21D8137E" w14:textId="77777777" w:rsidR="00604F90" w:rsidRDefault="00604F90" w:rsidP="00EE4363">
      <w:pPr>
        <w:rPr>
          <w:rFonts w:ascii="Times New Roman" w:hAnsi="Times New Roman" w:cs="Times New Roman"/>
          <w:sz w:val="24"/>
          <w:szCs w:val="24"/>
        </w:rPr>
      </w:pPr>
    </w:p>
    <w:p w14:paraId="797099EB" w14:textId="619C167B" w:rsidR="008D456C" w:rsidRPr="00604F90" w:rsidRDefault="00604F90" w:rsidP="00EE4363">
      <w:pPr>
        <w:rPr>
          <w:rFonts w:ascii="Times New Roman" w:hAnsi="Times New Roman" w:cs="Times New Roman"/>
          <w:sz w:val="24"/>
          <w:szCs w:val="24"/>
        </w:rPr>
      </w:pPr>
      <w:r>
        <w:rPr>
          <w:rFonts w:ascii="Times New Roman" w:hAnsi="Times New Roman" w:cs="Times New Roman"/>
          <w:sz w:val="24"/>
          <w:szCs w:val="24"/>
        </w:rPr>
        <w:t>“</w:t>
      </w:r>
      <w:r w:rsidR="00EE4363" w:rsidRPr="00604F90">
        <w:rPr>
          <w:rFonts w:ascii="Times New Roman" w:hAnsi="Times New Roman" w:cs="Times New Roman"/>
          <w:sz w:val="24"/>
          <w:szCs w:val="24"/>
        </w:rPr>
        <w:t>The members of the Security Council were briefed by Assistant Secretary-General Zerihoun on the situation in the occupied Syrian Golan Heights. Recalling all relevant Security Council Resolutions on the issue including Resolutions 242</w:t>
      </w:r>
      <w:r w:rsidR="0012607D">
        <w:rPr>
          <w:rFonts w:ascii="Times New Roman" w:hAnsi="Times New Roman" w:cs="Times New Roman"/>
          <w:sz w:val="24"/>
          <w:szCs w:val="24"/>
        </w:rPr>
        <w:t xml:space="preserve">, </w:t>
      </w:r>
      <w:r w:rsidR="00C72F52">
        <w:rPr>
          <w:rFonts w:ascii="Times New Roman" w:hAnsi="Times New Roman" w:cs="Times New Roman"/>
          <w:sz w:val="24"/>
          <w:szCs w:val="24"/>
        </w:rPr>
        <w:t>338 and 497,</w:t>
      </w:r>
      <w:bookmarkStart w:id="0" w:name="_GoBack"/>
      <w:bookmarkEnd w:id="0"/>
      <w:r w:rsidR="00EE4363" w:rsidRPr="00604F90">
        <w:rPr>
          <w:rFonts w:ascii="Times New Roman" w:hAnsi="Times New Roman" w:cs="Times New Roman"/>
          <w:sz w:val="24"/>
          <w:szCs w:val="24"/>
        </w:rPr>
        <w:t xml:space="preserve"> Council members expressed their deep concern over recent Israeli settlements about the Golan and stressed the status of the Golan remains unchanged. The members also recalled the Resolution 497 decided that the Israeli decision to impose its laws, jurisdiction and administration in the occupied Syrian Golan Heights was null and void and without international legal effect. The members further called on the parties to comply with the provisions of 1974 Disengagement of Forces Agreement. The members reiterated the need for negotiations to establish a comprehensive, just and lasting peace in the Middle East</w:t>
      </w:r>
      <w:r>
        <w:rPr>
          <w:rFonts w:ascii="Times New Roman" w:hAnsi="Times New Roman" w:cs="Times New Roman"/>
          <w:sz w:val="24"/>
          <w:szCs w:val="24"/>
        </w:rPr>
        <w:t>.”</w:t>
      </w:r>
    </w:p>
    <w:sectPr w:rsidR="008D456C" w:rsidRPr="0060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63"/>
    <w:rsid w:val="0012607D"/>
    <w:rsid w:val="004E771B"/>
    <w:rsid w:val="00546869"/>
    <w:rsid w:val="00604F90"/>
    <w:rsid w:val="00AC2C6A"/>
    <w:rsid w:val="00C72F52"/>
    <w:rsid w:val="00EE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6643"/>
  <w15:chartTrackingRefBased/>
  <w15:docId w15:val="{7220765F-4201-4103-A1E5-C0BEFDC2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EE4363"/>
  </w:style>
  <w:style w:type="character" w:styleId="Hyperlink">
    <w:name w:val="Hyperlink"/>
    <w:basedOn w:val="DefaultParagraphFont"/>
    <w:uiPriority w:val="99"/>
    <w:semiHidden/>
    <w:unhideWhenUsed/>
    <w:rsid w:val="00604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59101">
      <w:bodyDiv w:val="1"/>
      <w:marLeft w:val="0"/>
      <w:marRight w:val="0"/>
      <w:marTop w:val="0"/>
      <w:marBottom w:val="0"/>
      <w:divBdr>
        <w:top w:val="none" w:sz="0" w:space="0" w:color="auto"/>
        <w:left w:val="none" w:sz="0" w:space="0" w:color="auto"/>
        <w:bottom w:val="none" w:sz="0" w:space="0" w:color="auto"/>
        <w:right w:val="none" w:sz="0" w:space="0" w:color="auto"/>
      </w:divBdr>
      <w:divsChild>
        <w:div w:id="45757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sc-president-liu-jieyi-china-on-south-sudan-and-the-syrian-golan-heights-security-council-media-stakeout-26-april-2016/486443561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2016-04-27T17:14:00Z</dcterms:created>
  <dcterms:modified xsi:type="dcterms:W3CDTF">2016-04-27T20:39:00Z</dcterms:modified>
</cp:coreProperties>
</file>