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D5B3" w14:textId="77777777" w:rsidR="008E5185" w:rsidRPr="008E5185" w:rsidRDefault="008E5185" w:rsidP="008E5185">
      <w:pPr>
        <w:shd w:val="clear" w:color="auto" w:fill="FFFFFF"/>
        <w:spacing w:before="450" w:after="0" w:line="240" w:lineRule="auto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8E5185">
        <w:rPr>
          <w:rFonts w:eastAsia="Times New Roman" w:cs="Times New Roman"/>
          <w:kern w:val="36"/>
          <w:sz w:val="40"/>
          <w:szCs w:val="40"/>
        </w:rPr>
        <w:t>Women seen linked to militants badly treated in Iraqi camps, report says</w:t>
      </w:r>
    </w:p>
    <w:bookmarkEnd w:id="0"/>
    <w:p w14:paraId="33AE4A28" w14:textId="74490CAA" w:rsidR="006027FB" w:rsidRPr="008E5185" w:rsidRDefault="008E5185">
      <w:pPr>
        <w:rPr>
          <w:rFonts w:cs="Times New Roman"/>
          <w:szCs w:val="24"/>
        </w:rPr>
      </w:pPr>
    </w:p>
    <w:p w14:paraId="3177D164" w14:textId="3E47EEAB" w:rsidR="008E5185" w:rsidRPr="008E5185" w:rsidRDefault="008E5185" w:rsidP="008E5185">
      <w:pPr>
        <w:spacing w:after="0" w:line="240" w:lineRule="auto"/>
        <w:rPr>
          <w:rFonts w:cs="Times New Roman"/>
          <w:szCs w:val="24"/>
        </w:rPr>
      </w:pPr>
      <w:r w:rsidRPr="008E5185">
        <w:rPr>
          <w:rFonts w:cs="Times New Roman"/>
          <w:szCs w:val="24"/>
        </w:rPr>
        <w:t>April 16, 2018</w:t>
      </w:r>
    </w:p>
    <w:p w14:paraId="7F9FD22E" w14:textId="2F83E38F" w:rsidR="008E5185" w:rsidRPr="008E5185" w:rsidRDefault="008E5185" w:rsidP="008E51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8E5185">
        <w:rPr>
          <w:rFonts w:eastAsia="Times New Roman" w:cs="Times New Roman"/>
          <w:szCs w:val="24"/>
          <w:bdr w:val="none" w:sz="0" w:space="0" w:color="auto" w:frame="1"/>
        </w:rPr>
        <w:t xml:space="preserve">By </w:t>
      </w:r>
      <w:hyperlink r:id="rId5" w:tgtFrame="_blank" w:history="1">
        <w:r w:rsidRPr="008E5185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Serena Chaudhry</w:t>
        </w:r>
      </w:hyperlink>
    </w:p>
    <w:p w14:paraId="71BDADED" w14:textId="6B02F91B" w:rsidR="008E5185" w:rsidRPr="008E5185" w:rsidRDefault="008E5185" w:rsidP="008E51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8E5185">
        <w:rPr>
          <w:rFonts w:eastAsia="Times New Roman" w:cs="Times New Roman"/>
          <w:szCs w:val="24"/>
          <w:bdr w:val="none" w:sz="0" w:space="0" w:color="auto" w:frame="1"/>
        </w:rPr>
        <w:t>Reuters</w:t>
      </w:r>
    </w:p>
    <w:p w14:paraId="6C1B6343" w14:textId="0F631FC4" w:rsidR="008E5185" w:rsidRPr="008E5185" w:rsidRDefault="008E5185" w:rsidP="008E5185">
      <w:pPr>
        <w:shd w:val="clear" w:color="auto" w:fill="FFFFFF"/>
        <w:spacing w:after="0" w:line="240" w:lineRule="auto"/>
        <w:textAlignment w:val="baseline"/>
        <w:rPr>
          <w:rFonts w:cs="Times New Roman"/>
          <w:szCs w:val="24"/>
        </w:rPr>
      </w:pPr>
      <w:hyperlink r:id="rId6" w:history="1">
        <w:r w:rsidRPr="008E5185">
          <w:rPr>
            <w:rStyle w:val="Hyperlink"/>
            <w:rFonts w:cs="Times New Roman"/>
            <w:color w:val="auto"/>
            <w:szCs w:val="24"/>
          </w:rPr>
          <w:t>https://www.reuters.com/article/us-iraq-women-amnesty/women-seen-linked-to-militants-badly-treated-in-iraqi-camps-report-says-idUSKBN1HO00B</w:t>
        </w:r>
      </w:hyperlink>
    </w:p>
    <w:p w14:paraId="68C66E7A" w14:textId="1F893B14" w:rsidR="008E5185" w:rsidRPr="008E5185" w:rsidRDefault="008E5185" w:rsidP="008E5185">
      <w:pPr>
        <w:shd w:val="clear" w:color="auto" w:fill="FFFFFF"/>
        <w:spacing w:after="0" w:line="240" w:lineRule="auto"/>
        <w:textAlignment w:val="baseline"/>
        <w:rPr>
          <w:rFonts w:cs="Times New Roman"/>
          <w:szCs w:val="24"/>
        </w:rPr>
      </w:pPr>
    </w:p>
    <w:p w14:paraId="6B47CD13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Women believed to have links to the Islamic State militant group suffer “harrowing” sexual exploitation and discrimination in Iraq’s refugee camps, a leading rights group said on Tuesday.</w:t>
      </w:r>
    </w:p>
    <w:p w14:paraId="3C933422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Female-led households are abused, mistreated and deprived of food and health care but those seen as having ties to the militants are particularly targeted, Amnesty International said in a report.</w:t>
      </w:r>
    </w:p>
    <w:p w14:paraId="7643DB48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Islamic State swept through Iraq in 2014, enforcing a strict form of Islam and displacing more than 2 million people from their homes.</w:t>
      </w:r>
    </w:p>
    <w:p w14:paraId="24405EAE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The Amnesty report focused on camps in the Nineveh and Salahuddin provinces in Iraq’s north, regions that had been under militant control until taken back by U.S.-led forces.</w:t>
      </w:r>
    </w:p>
    <w:p w14:paraId="547D070F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Sexual mistreatment was occurring in each of the eight camps visited, Amnesty said.</w:t>
      </w:r>
    </w:p>
    <w:p w14:paraId="5B84C016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“Women who are perceived to have ties to I.S. are facing such a high degree of discrimination and very serious human rights violations,” Nicolette Waldman, Iraq researcher for Amnesty, told the Thomson Reuters Foundation.</w:t>
      </w:r>
    </w:p>
    <w:p w14:paraId="0EC9EC94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“What was shocking to me was the sexual violence. We found it to be widespread. The way that these women were being exploited ... was just harrowing,” she said.</w:t>
      </w:r>
    </w:p>
    <w:p w14:paraId="7385A269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 xml:space="preserve">One woman was quoted in the report saying: “We cannot be alone outside the camp, it’s not safe for us. But </w:t>
      </w:r>
      <w:proofErr w:type="gramStart"/>
      <w:r w:rsidRPr="008E5185">
        <w:t>really</w:t>
      </w:r>
      <w:proofErr w:type="gramEnd"/>
      <w:r w:rsidRPr="008E5185">
        <w:t xml:space="preserve"> it’s the same inside the camp. Nowhere is safe.”</w:t>
      </w:r>
    </w:p>
    <w:p w14:paraId="68B47C45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Reports of abuse inside and outside such camps were confirmed to the Foundation by several rights organizations working in Iraq.</w:t>
      </w:r>
    </w:p>
    <w:p w14:paraId="6F105315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lastRenderedPageBreak/>
        <w:t>Waldman said those targeting women included security forces protecting the camps and members of militia groups.</w:t>
      </w:r>
    </w:p>
    <w:p w14:paraId="60503BAC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“They’re abusing their power,” she said.</w:t>
      </w:r>
    </w:p>
    <w:p w14:paraId="010E16D2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Representatives for the Iraqi government did not immediately respond to a request for comment.</w:t>
      </w:r>
    </w:p>
    <w:p w14:paraId="148E27E5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Women whose husbands or fathers have been killed or gone missing are vulnerable to forced marriages, destitution and violence, aid workers say.</w:t>
      </w:r>
    </w:p>
    <w:p w14:paraId="2C9D391C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Many are at added risk if they are illiterate and do not know how to obtain identity documents for access to government help or food aid.</w:t>
      </w:r>
    </w:p>
    <w:p w14:paraId="26A4C000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“After what they’ve gone through, their vulnerability makes them victims of human exploitation once again,” Karl Schembri, Middle East regional media adviser for the Norwegian Refugee Council, told the Foundation.</w:t>
      </w:r>
    </w:p>
    <w:p w14:paraId="19669383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Amnesty warned the situation was likely to get worse due to funding shortfalls for the country’s humanitarian crisis.</w:t>
      </w:r>
    </w:p>
    <w:p w14:paraId="0F35B9B5" w14:textId="77777777" w:rsidR="008E5185" w:rsidRPr="008E5185" w:rsidRDefault="008E5185" w:rsidP="008E5185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E5185">
        <w:t>Iraqi officials say $88 billion is needed for reconstruction alone, significantly more than what has been pledged or given by international donors.</w:t>
      </w:r>
    </w:p>
    <w:p w14:paraId="6EAC324C" w14:textId="77777777" w:rsidR="008E5185" w:rsidRPr="008E5185" w:rsidRDefault="008E5185" w:rsidP="008E51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689BF5E1" w14:textId="77777777" w:rsidR="008E5185" w:rsidRPr="008E5185" w:rsidRDefault="008E5185">
      <w:pPr>
        <w:rPr>
          <w:rFonts w:cs="Times New Roman"/>
          <w:szCs w:val="24"/>
        </w:rPr>
      </w:pPr>
    </w:p>
    <w:sectPr w:rsidR="008E5185" w:rsidRPr="008E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3280"/>
    <w:multiLevelType w:val="multilevel"/>
    <w:tmpl w:val="37D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85"/>
    <w:rsid w:val="000F18D0"/>
    <w:rsid w:val="00816C16"/>
    <w:rsid w:val="008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26DA"/>
  <w15:chartTrackingRefBased/>
  <w15:docId w15:val="{E3CBB328-B540-4833-A179-38A28D7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1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185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E5185"/>
    <w:rPr>
      <w:color w:val="0000FF"/>
      <w:u w:val="single"/>
    </w:rPr>
  </w:style>
  <w:style w:type="paragraph" w:customStyle="1" w:styleId="bylinebarreading-time">
    <w:name w:val="bylinebar_reading-time"/>
    <w:basedOn w:val="Normal"/>
    <w:rsid w:val="008E51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E51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0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4252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739">
                              <w:marLeft w:val="1465"/>
                              <w:marRight w:val="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15095259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uters.com/article/us-iraq-women-amnesty/women-seen-linked-to-militants-badly-treated-in-iraqi-camps-report-says-idUSKBN1HO00B" TargetMode="External"/><Relationship Id="rId5" Type="http://schemas.openxmlformats.org/officeDocument/2006/relationships/hyperlink" Target="https://www.reuters.com/journalists/serena-chaudh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2019-06-04T21:51:00Z</dcterms:created>
  <dcterms:modified xsi:type="dcterms:W3CDTF">2019-06-04T21:53:00Z</dcterms:modified>
</cp:coreProperties>
</file>