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8AE5" w14:textId="77777777" w:rsidR="008E68BC" w:rsidRPr="008E68BC" w:rsidRDefault="008E68BC" w:rsidP="008E68BC">
      <w:pPr>
        <w:rPr>
          <w:rFonts w:asciiTheme="majorBidi" w:hAnsiTheme="majorBidi" w:cstheme="majorBidi"/>
          <w:sz w:val="40"/>
          <w:szCs w:val="40"/>
        </w:rPr>
      </w:pPr>
      <w:r w:rsidRPr="008E68BC">
        <w:rPr>
          <w:rFonts w:asciiTheme="majorBidi" w:hAnsiTheme="majorBidi" w:cstheme="majorBidi"/>
          <w:sz w:val="40"/>
          <w:szCs w:val="40"/>
        </w:rPr>
        <w:t>U.N.’s Albanese has ‘blood on her hands,’ Rep. Sherman says</w:t>
      </w:r>
    </w:p>
    <w:p w14:paraId="41C3558F" w14:textId="6CADD034" w:rsidR="001944CB" w:rsidRPr="008E68BC" w:rsidRDefault="008E68BC" w:rsidP="008E68BC">
      <w:pPr>
        <w:spacing w:after="0" w:line="240" w:lineRule="auto"/>
        <w:rPr>
          <w:rFonts w:asciiTheme="majorBidi" w:hAnsiTheme="majorBidi" w:cstheme="majorBidi"/>
        </w:rPr>
      </w:pPr>
      <w:r w:rsidRPr="008E68BC">
        <w:rPr>
          <w:rFonts w:asciiTheme="majorBidi" w:hAnsiTheme="majorBidi" w:cstheme="majorBidi"/>
        </w:rPr>
        <w:t>June 6, 2025</w:t>
      </w:r>
    </w:p>
    <w:p w14:paraId="5D8F27A3" w14:textId="0A30EAB5" w:rsidR="008E68BC" w:rsidRPr="008E68BC" w:rsidRDefault="008E68BC" w:rsidP="008E68BC">
      <w:pPr>
        <w:spacing w:after="0" w:line="240" w:lineRule="auto"/>
        <w:rPr>
          <w:rFonts w:asciiTheme="majorBidi" w:hAnsiTheme="majorBidi" w:cstheme="majorBidi"/>
        </w:rPr>
      </w:pPr>
      <w:r w:rsidRPr="008E68BC">
        <w:rPr>
          <w:rFonts w:asciiTheme="majorBidi" w:hAnsiTheme="majorBidi" w:cstheme="majorBidi"/>
        </w:rPr>
        <w:t>By Marc Rod</w:t>
      </w:r>
    </w:p>
    <w:p w14:paraId="71A1CF61" w14:textId="07F5D260" w:rsidR="008E68BC" w:rsidRPr="008E68BC" w:rsidRDefault="008E68BC" w:rsidP="008E68BC">
      <w:pPr>
        <w:spacing w:after="0" w:line="240" w:lineRule="auto"/>
        <w:rPr>
          <w:rFonts w:asciiTheme="majorBidi" w:hAnsiTheme="majorBidi" w:cstheme="majorBidi"/>
        </w:rPr>
      </w:pPr>
      <w:r w:rsidRPr="008E68BC">
        <w:rPr>
          <w:rFonts w:asciiTheme="majorBidi" w:hAnsiTheme="majorBidi" w:cstheme="majorBidi"/>
        </w:rPr>
        <w:t xml:space="preserve">Jewish Insider </w:t>
      </w:r>
    </w:p>
    <w:p w14:paraId="0E09E39C" w14:textId="34FD6A5D" w:rsidR="008E68BC" w:rsidRDefault="008E68BC" w:rsidP="008E68BC">
      <w:pPr>
        <w:spacing w:after="0" w:line="240" w:lineRule="auto"/>
        <w:rPr>
          <w:rFonts w:asciiTheme="majorBidi" w:hAnsiTheme="majorBidi" w:cstheme="majorBidi"/>
        </w:rPr>
      </w:pPr>
      <w:hyperlink r:id="rId4" w:history="1">
        <w:r w:rsidRPr="008E68BC">
          <w:rPr>
            <w:rStyle w:val="Hyperlink"/>
            <w:rFonts w:asciiTheme="majorBidi" w:hAnsiTheme="majorBidi" w:cstheme="majorBidi"/>
          </w:rPr>
          <w:t>https://jewishinsider.com/2025/06/united-nations-francesca-albanese-brad-sherman-letter-israel-bonds-genocide-war-crimes/</w:t>
        </w:r>
      </w:hyperlink>
    </w:p>
    <w:p w14:paraId="1E4341FB" w14:textId="77777777" w:rsidR="008E68BC" w:rsidRPr="008E68BC" w:rsidRDefault="008E68BC" w:rsidP="008E68BC">
      <w:pPr>
        <w:spacing w:after="0" w:line="240" w:lineRule="auto"/>
        <w:rPr>
          <w:rFonts w:asciiTheme="majorBidi" w:hAnsiTheme="majorBidi" w:cstheme="majorBidi"/>
        </w:rPr>
      </w:pPr>
    </w:p>
    <w:p w14:paraId="0489D698" w14:textId="77777777" w:rsidR="008E68BC" w:rsidRPr="008E68BC" w:rsidRDefault="008E68BC" w:rsidP="008E68BC">
      <w:pPr>
        <w:rPr>
          <w:rFonts w:asciiTheme="majorBidi" w:hAnsiTheme="majorBidi" w:cstheme="majorBidi"/>
        </w:rPr>
      </w:pPr>
      <w:r w:rsidRPr="008E68BC">
        <w:rPr>
          <w:rFonts w:asciiTheme="majorBidi" w:hAnsiTheme="majorBidi" w:cstheme="majorBidi"/>
        </w:rPr>
        <w:t>Rep. Brad Sherman (D-CA), in a blistering statement, accused the U.N.’s special rapporteur for the Palestinian territories, Francesca Albanese, of antisemitism and said that her activity has undermined the United Nations and eroded U.S. support for the U.N. and foreign aid in general and will contribute to deaths around the world.</w:t>
      </w:r>
    </w:p>
    <w:p w14:paraId="36FA26A3" w14:textId="77777777" w:rsidR="008E68BC" w:rsidRPr="008E68BC" w:rsidRDefault="008E68BC" w:rsidP="008E68BC">
      <w:pPr>
        <w:rPr>
          <w:rFonts w:asciiTheme="majorBidi" w:hAnsiTheme="majorBidi" w:cstheme="majorBidi"/>
        </w:rPr>
      </w:pPr>
      <w:r w:rsidRPr="008E68BC">
        <w:rPr>
          <w:rFonts w:asciiTheme="majorBidi" w:hAnsiTheme="majorBidi" w:cstheme="majorBidi"/>
        </w:rPr>
        <w:t>The statement comes in response to </w:t>
      </w:r>
      <w:hyperlink r:id="rId5" w:history="1">
        <w:r w:rsidRPr="008E68BC">
          <w:rPr>
            <w:rStyle w:val="Hyperlink"/>
            <w:rFonts w:asciiTheme="majorBidi" w:hAnsiTheme="majorBidi" w:cstheme="majorBidi"/>
          </w:rPr>
          <w:t>a letter from Albanese</w:t>
        </w:r>
      </w:hyperlink>
      <w:r w:rsidRPr="008E68BC">
        <w:rPr>
          <w:rFonts w:asciiTheme="majorBidi" w:hAnsiTheme="majorBidi" w:cstheme="majorBidi"/>
        </w:rPr>
        <w:t>, who has faced ongoing accusations of antisemitism from U.S. officials and lawmakers who have </w:t>
      </w:r>
      <w:hyperlink r:id="rId6" w:history="1">
        <w:r w:rsidRPr="008E68BC">
          <w:rPr>
            <w:rStyle w:val="Hyperlink"/>
            <w:rFonts w:asciiTheme="majorBidi" w:hAnsiTheme="majorBidi" w:cstheme="majorBidi"/>
          </w:rPr>
          <w:t>described her as unfit</w:t>
        </w:r>
      </w:hyperlink>
      <w:r w:rsidRPr="008E68BC">
        <w:rPr>
          <w:rFonts w:asciiTheme="majorBidi" w:hAnsiTheme="majorBidi" w:cstheme="majorBidi"/>
        </w:rPr>
        <w:t> for her role, to Israel Bonds, accusing the group of involvement in crimes against humanity, war crimes and genocide.</w:t>
      </w:r>
    </w:p>
    <w:p w14:paraId="35A91581" w14:textId="719BC633" w:rsidR="008E68BC" w:rsidRPr="008E68BC" w:rsidRDefault="00E0730B" w:rsidP="008E68BC">
      <w:pPr>
        <w:rPr>
          <w:rFonts w:asciiTheme="majorBidi" w:hAnsiTheme="majorBidi" w:cstheme="majorBidi"/>
        </w:rPr>
      </w:pPr>
      <w:r>
        <w:rPr>
          <w:rFonts w:asciiTheme="majorBidi" w:hAnsiTheme="majorBidi" w:cstheme="majorBidi"/>
        </w:rPr>
        <w:t>‘</w:t>
      </w:r>
      <w:r w:rsidR="008E68BC" w:rsidRPr="008E68BC">
        <w:rPr>
          <w:rFonts w:asciiTheme="majorBidi" w:hAnsiTheme="majorBidi" w:cstheme="majorBidi"/>
        </w:rPr>
        <w:t>Only for a demonstrated antisemite like Ms. Albanese could stabilizing Israel’s economy after the worst massacre of the Jewish people since the Holocaust be something negative,</w:t>
      </w:r>
      <w:r>
        <w:rPr>
          <w:rFonts w:asciiTheme="majorBidi" w:hAnsiTheme="majorBidi" w:cstheme="majorBidi"/>
        </w:rPr>
        <w:t>’</w:t>
      </w:r>
      <w:r w:rsidR="008E68BC" w:rsidRPr="008E68BC">
        <w:rPr>
          <w:rFonts w:asciiTheme="majorBidi" w:hAnsiTheme="majorBidi" w:cstheme="majorBidi"/>
        </w:rPr>
        <w:t xml:space="preserve"> Sherman said. </w:t>
      </w:r>
      <w:r>
        <w:rPr>
          <w:rFonts w:asciiTheme="majorBidi" w:hAnsiTheme="majorBidi" w:cstheme="majorBidi"/>
        </w:rPr>
        <w:t>‘</w:t>
      </w:r>
      <w:r w:rsidR="008E68BC" w:rsidRPr="008E68BC">
        <w:rPr>
          <w:rFonts w:asciiTheme="majorBidi" w:hAnsiTheme="majorBidi" w:cstheme="majorBidi"/>
        </w:rPr>
        <w:t>This is just the latest instance in Ms. Albanese’s long history of antisemitism – she has regularly used antisemitic terms like the ‘Jewish lobby’ and claims that Israel doesn’t have the right to defend itself or even to exist.</w:t>
      </w:r>
      <w:r>
        <w:rPr>
          <w:rFonts w:asciiTheme="majorBidi" w:hAnsiTheme="majorBidi" w:cstheme="majorBidi"/>
        </w:rPr>
        <w:t>’</w:t>
      </w:r>
    </w:p>
    <w:p w14:paraId="32AACAFC" w14:textId="486E886E" w:rsidR="008E68BC" w:rsidRPr="008E68BC" w:rsidRDefault="008E68BC" w:rsidP="008E68BC">
      <w:pPr>
        <w:rPr>
          <w:rFonts w:asciiTheme="majorBidi" w:hAnsiTheme="majorBidi" w:cstheme="majorBidi"/>
        </w:rPr>
      </w:pPr>
      <w:r w:rsidRPr="008E68BC">
        <w:rPr>
          <w:rFonts w:asciiTheme="majorBidi" w:hAnsiTheme="majorBidi" w:cstheme="majorBidi"/>
        </w:rPr>
        <w:t xml:space="preserve">He said that, </w:t>
      </w:r>
      <w:r w:rsidR="00E0730B">
        <w:rPr>
          <w:rFonts w:asciiTheme="majorBidi" w:hAnsiTheme="majorBidi" w:cstheme="majorBidi"/>
        </w:rPr>
        <w:t>‘</w:t>
      </w:r>
      <w:r w:rsidRPr="008E68BC">
        <w:rPr>
          <w:rFonts w:asciiTheme="majorBidi" w:hAnsiTheme="majorBidi" w:cstheme="majorBidi"/>
        </w:rPr>
        <w:t>Albanese and her ilk have turned once-legitimate entities like the United Nations into kangaroo courts and clown shows, significantly undermining U.S. support for the funding of international institutions and foreign aid.</w:t>
      </w:r>
      <w:r w:rsidR="00E0730B">
        <w:rPr>
          <w:rFonts w:asciiTheme="majorBidi" w:hAnsiTheme="majorBidi" w:cstheme="majorBidi"/>
        </w:rPr>
        <w:t>’</w:t>
      </w:r>
    </w:p>
    <w:p w14:paraId="5D39E635" w14:textId="77777777" w:rsidR="008E68BC" w:rsidRPr="008E68BC" w:rsidRDefault="008E68BC" w:rsidP="008E68BC">
      <w:pPr>
        <w:rPr>
          <w:rFonts w:asciiTheme="majorBidi" w:hAnsiTheme="majorBidi" w:cstheme="majorBidi"/>
        </w:rPr>
      </w:pPr>
      <w:r w:rsidRPr="008E68BC">
        <w:rPr>
          <w:rFonts w:asciiTheme="majorBidi" w:hAnsiTheme="majorBidi" w:cstheme="majorBidi"/>
        </w:rPr>
        <w:t>Sherman argued that actions by officials like Albanese make it harder for U.S. supporters of foreign aid to fight the Trump administration’s cuts to U.S. foreign development assistance and to support funding to international organizations. He drew a connection between Albanese and the antisemitism at the U.N. and what he said were 3.3 million anticipated deaths as a result of cuts to U.S. foreign aid.</w:t>
      </w:r>
    </w:p>
    <w:p w14:paraId="11417618" w14:textId="324C8724" w:rsidR="008E68BC" w:rsidRPr="008E68BC" w:rsidRDefault="00E0730B" w:rsidP="008E68BC">
      <w:pPr>
        <w:rPr>
          <w:rFonts w:asciiTheme="majorBidi" w:hAnsiTheme="majorBidi" w:cstheme="majorBidi"/>
        </w:rPr>
      </w:pPr>
      <w:r>
        <w:rPr>
          <w:rFonts w:asciiTheme="majorBidi" w:hAnsiTheme="majorBidi" w:cstheme="majorBidi"/>
        </w:rPr>
        <w:t>‘</w:t>
      </w:r>
      <w:r w:rsidR="008E68BC" w:rsidRPr="008E68BC">
        <w:rPr>
          <w:rFonts w:asciiTheme="majorBidi" w:hAnsiTheme="majorBidi" w:cstheme="majorBidi"/>
        </w:rPr>
        <w:t>There’s a substantial amount of blood on her hands – but her victims live in countries that she doesn’t care about,</w:t>
      </w:r>
      <w:r>
        <w:rPr>
          <w:rFonts w:asciiTheme="majorBidi" w:hAnsiTheme="majorBidi" w:cstheme="majorBidi"/>
        </w:rPr>
        <w:t>’</w:t>
      </w:r>
      <w:r w:rsidR="008E68BC" w:rsidRPr="008E68BC">
        <w:rPr>
          <w:rFonts w:asciiTheme="majorBidi" w:hAnsiTheme="majorBidi" w:cstheme="majorBidi"/>
        </w:rPr>
        <w:t xml:space="preserve"> Sherman continued. </w:t>
      </w:r>
      <w:r>
        <w:rPr>
          <w:rFonts w:asciiTheme="majorBidi" w:hAnsiTheme="majorBidi" w:cstheme="majorBidi"/>
        </w:rPr>
        <w:t>‘</w:t>
      </w:r>
      <w:r w:rsidR="008E68BC" w:rsidRPr="008E68BC">
        <w:rPr>
          <w:rFonts w:asciiTheme="majorBidi" w:hAnsiTheme="majorBidi" w:cstheme="majorBidi"/>
        </w:rPr>
        <w:t>In fact, it seems the only thing she cares about is justifying attacks on Israel and Jews worldwide.</w:t>
      </w:r>
      <w:r>
        <w:rPr>
          <w:rFonts w:asciiTheme="majorBidi" w:hAnsiTheme="majorBidi" w:cstheme="majorBidi"/>
        </w:rPr>
        <w:t>’</w:t>
      </w:r>
    </w:p>
    <w:p w14:paraId="175C2D58" w14:textId="77777777" w:rsidR="008E68BC" w:rsidRPr="008E68BC" w:rsidRDefault="008E68BC" w:rsidP="008E68BC">
      <w:pPr>
        <w:rPr>
          <w:rFonts w:asciiTheme="majorBidi" w:hAnsiTheme="majorBidi" w:cstheme="majorBidi"/>
        </w:rPr>
      </w:pPr>
      <w:r w:rsidRPr="008E68BC">
        <w:rPr>
          <w:rFonts w:asciiTheme="majorBidi" w:hAnsiTheme="majorBidi" w:cstheme="majorBidi"/>
        </w:rPr>
        <w:t>Sherman also argued that the goal of Albanese and others in the anti-Israel movement is to weaken Israel economically and militarily so that future terrorist attacks can successfully eliminate the Jewish state.</w:t>
      </w:r>
    </w:p>
    <w:p w14:paraId="46444C67" w14:textId="51586039" w:rsidR="008E68BC" w:rsidRPr="008E68BC" w:rsidRDefault="00E0730B" w:rsidP="008E68BC">
      <w:pPr>
        <w:rPr>
          <w:rFonts w:asciiTheme="majorBidi" w:hAnsiTheme="majorBidi" w:cstheme="majorBidi"/>
        </w:rPr>
      </w:pPr>
      <w:r>
        <w:rPr>
          <w:rFonts w:asciiTheme="majorBidi" w:hAnsiTheme="majorBidi" w:cstheme="majorBidi"/>
        </w:rPr>
        <w:lastRenderedPageBreak/>
        <w:t>‘</w:t>
      </w:r>
      <w:r w:rsidR="008E68BC" w:rsidRPr="008E68BC">
        <w:rPr>
          <w:rFonts w:asciiTheme="majorBidi" w:hAnsiTheme="majorBidi" w:cstheme="majorBidi"/>
        </w:rPr>
        <w:t>Believe that the anti-Israel movement means it when they say they want to eradicate Israel and will use any means to do it,</w:t>
      </w:r>
      <w:r>
        <w:rPr>
          <w:rFonts w:asciiTheme="majorBidi" w:hAnsiTheme="majorBidi" w:cstheme="majorBidi"/>
        </w:rPr>
        <w:t>’</w:t>
      </w:r>
      <w:r w:rsidR="008E68BC" w:rsidRPr="008E68BC">
        <w:rPr>
          <w:rFonts w:asciiTheme="majorBidi" w:hAnsiTheme="majorBidi" w:cstheme="majorBidi"/>
        </w:rPr>
        <w:t xml:space="preserve"> Sherman said. </w:t>
      </w:r>
      <w:r>
        <w:rPr>
          <w:rFonts w:asciiTheme="majorBidi" w:hAnsiTheme="majorBidi" w:cstheme="majorBidi"/>
        </w:rPr>
        <w:t>‘</w:t>
      </w:r>
      <w:r w:rsidR="008E68BC" w:rsidRPr="008E68BC">
        <w:rPr>
          <w:rFonts w:asciiTheme="majorBidi" w:hAnsiTheme="majorBidi" w:cstheme="majorBidi"/>
        </w:rPr>
        <w:t>Ms. Albanese condemns, and seeks to prevent, every effort of the Israeli government to feed and house its poorest citizens and care for the disabled. Due to her blinding rage of antisemitism, she seeks to hurt the most vulnerable.</w:t>
      </w:r>
      <w:r>
        <w:rPr>
          <w:rFonts w:asciiTheme="majorBidi" w:hAnsiTheme="majorBidi" w:cstheme="majorBidi"/>
        </w:rPr>
        <w:t>’</w:t>
      </w:r>
    </w:p>
    <w:p w14:paraId="4533F78A" w14:textId="77777777" w:rsidR="008E68BC" w:rsidRPr="008E68BC" w:rsidRDefault="008E68BC" w:rsidP="008E68BC">
      <w:pPr>
        <w:rPr>
          <w:rFonts w:asciiTheme="majorBidi" w:hAnsiTheme="majorBidi" w:cstheme="majorBidi"/>
        </w:rPr>
      </w:pPr>
      <w:r w:rsidRPr="008E68BC">
        <w:rPr>
          <w:rFonts w:asciiTheme="majorBidi" w:hAnsiTheme="majorBidi" w:cstheme="majorBidi"/>
        </w:rPr>
        <w:t>Albanese, in </w:t>
      </w:r>
      <w:hyperlink r:id="rId7" w:history="1">
        <w:r w:rsidRPr="008E68BC">
          <w:rPr>
            <w:rStyle w:val="Hyperlink"/>
            <w:rFonts w:asciiTheme="majorBidi" w:hAnsiTheme="majorBidi" w:cstheme="majorBidi"/>
          </w:rPr>
          <w:t>her letter to Israel Bonds</w:t>
        </w:r>
      </w:hyperlink>
      <w:r w:rsidRPr="008E68BC">
        <w:rPr>
          <w:rFonts w:asciiTheme="majorBidi" w:hAnsiTheme="majorBidi" w:cstheme="majorBidi"/>
        </w:rPr>
        <w:t>, formally known as the Development Corporation for Israel, alleged that the group is responsible for a host of crimes against humanity and human rights violations, and suggested it faces international criminal liability.</w:t>
      </w:r>
    </w:p>
    <w:p w14:paraId="75AC4717" w14:textId="2C286D78" w:rsidR="008E68BC" w:rsidRPr="008E68BC" w:rsidRDefault="00E0730B" w:rsidP="008E68BC">
      <w:pPr>
        <w:rPr>
          <w:rFonts w:asciiTheme="majorBidi" w:hAnsiTheme="majorBidi" w:cstheme="majorBidi"/>
        </w:rPr>
      </w:pPr>
      <w:r>
        <w:rPr>
          <w:rFonts w:asciiTheme="majorBidi" w:hAnsiTheme="majorBidi" w:cstheme="majorBidi"/>
        </w:rPr>
        <w:t>‘</w:t>
      </w:r>
      <w:r w:rsidR="008E68BC" w:rsidRPr="008E68BC">
        <w:rPr>
          <w:rFonts w:asciiTheme="majorBidi" w:hAnsiTheme="majorBidi" w:cstheme="majorBidi"/>
        </w:rPr>
        <w:t>The applicable legal framework and the gravity of the situation on the ground in the occupied Palestinian territory, particularly in Gaza, indicate that there are reasonable grounds to believe that DCI is contributing to gross human rights violations that require the immediate cessation of the concerned business activity, and the remedy of the harm done to Palestinians,</w:t>
      </w:r>
      <w:r>
        <w:rPr>
          <w:rFonts w:asciiTheme="majorBidi" w:hAnsiTheme="majorBidi" w:cstheme="majorBidi"/>
        </w:rPr>
        <w:t>’</w:t>
      </w:r>
      <w:r w:rsidR="008E68BC" w:rsidRPr="008E68BC">
        <w:rPr>
          <w:rFonts w:asciiTheme="majorBidi" w:hAnsiTheme="majorBidi" w:cstheme="majorBidi"/>
        </w:rPr>
        <w:t xml:space="preserve"> Albanese wrote in the letter, which was obtained by JI.</w:t>
      </w:r>
    </w:p>
    <w:p w14:paraId="6D303503" w14:textId="6ED4CABC" w:rsidR="008E68BC" w:rsidRPr="008E68BC" w:rsidRDefault="00E0730B" w:rsidP="008E68BC">
      <w:pPr>
        <w:rPr>
          <w:rFonts w:asciiTheme="majorBidi" w:hAnsiTheme="majorBidi" w:cstheme="majorBidi"/>
        </w:rPr>
      </w:pPr>
      <w:r>
        <w:rPr>
          <w:rFonts w:asciiTheme="majorBidi" w:hAnsiTheme="majorBidi" w:cstheme="majorBidi"/>
        </w:rPr>
        <w:t>‘</w:t>
      </w:r>
      <w:r w:rsidR="008E68BC" w:rsidRPr="008E68BC">
        <w:rPr>
          <w:rFonts w:asciiTheme="majorBidi" w:hAnsiTheme="majorBidi" w:cstheme="majorBidi"/>
        </w:rPr>
        <w:t>The continued failure to act responsibly in line with international law risks implicating DCI in an economy of much more serious violations, and increasing the associated liability. Indeed, given the international crimes being considered by the [International Court of Justice] and the [International Criminal Court], DCI is now on notice of a serious risk of being implicated in international crimes, the disregard of which may give rise to criminal liability, both for DCI and its executives,</w:t>
      </w:r>
      <w:r>
        <w:rPr>
          <w:rFonts w:asciiTheme="majorBidi" w:hAnsiTheme="majorBidi" w:cstheme="majorBidi"/>
        </w:rPr>
        <w:t>’</w:t>
      </w:r>
      <w:r w:rsidR="008E68BC" w:rsidRPr="008E68BC">
        <w:rPr>
          <w:rFonts w:asciiTheme="majorBidi" w:hAnsiTheme="majorBidi" w:cstheme="majorBidi"/>
        </w:rPr>
        <w:t xml:space="preserve"> she continued.</w:t>
      </w:r>
    </w:p>
    <w:p w14:paraId="6D6EB770" w14:textId="295E09BC" w:rsidR="008E68BC" w:rsidRPr="008E68BC" w:rsidRDefault="008E68BC" w:rsidP="008E68BC">
      <w:pPr>
        <w:rPr>
          <w:rFonts w:asciiTheme="majorBidi" w:hAnsiTheme="majorBidi" w:cstheme="majorBidi"/>
        </w:rPr>
      </w:pPr>
      <w:r w:rsidRPr="008E68BC">
        <w:rPr>
          <w:rFonts w:asciiTheme="majorBidi" w:hAnsiTheme="majorBidi" w:cstheme="majorBidi"/>
        </w:rPr>
        <w:t xml:space="preserve">Dani Naveh, the CEO of Israel Bonds, said in a statement, </w:t>
      </w:r>
      <w:r w:rsidR="00E0730B">
        <w:rPr>
          <w:rFonts w:asciiTheme="majorBidi" w:hAnsiTheme="majorBidi" w:cstheme="majorBidi"/>
        </w:rPr>
        <w:t>‘</w:t>
      </w:r>
      <w:r w:rsidRPr="008E68BC">
        <w:rPr>
          <w:rFonts w:asciiTheme="majorBidi" w:hAnsiTheme="majorBidi" w:cstheme="majorBidi"/>
        </w:rPr>
        <w:t>We will not be deterred by our enemies driven by antisemitism. Hamas, which carried out the atrocities of October 7, and its supporters, will not prevail. Their efforts have failed time and time again, as evidenced by the billions of dollars Israel Bonds has raised globally since the horrific attacks of October 7, 2023,</w:t>
      </w:r>
      <w:r w:rsidR="00E0730B">
        <w:rPr>
          <w:rFonts w:asciiTheme="majorBidi" w:hAnsiTheme="majorBidi" w:cstheme="majorBidi"/>
        </w:rPr>
        <w:t>’</w:t>
      </w:r>
      <w:r w:rsidRPr="008E68BC">
        <w:rPr>
          <w:rFonts w:asciiTheme="majorBidi" w:hAnsiTheme="majorBidi" w:cstheme="majorBidi"/>
        </w:rPr>
        <w:t xml:space="preserve"> and called on supporters of Israel to respond by buying more bonds.</w:t>
      </w:r>
    </w:p>
    <w:p w14:paraId="2309999D" w14:textId="77777777" w:rsidR="008E68BC" w:rsidRPr="008E68BC" w:rsidRDefault="008E68BC">
      <w:pPr>
        <w:rPr>
          <w:rFonts w:asciiTheme="majorBidi" w:hAnsiTheme="majorBidi" w:cstheme="majorBidi"/>
        </w:rPr>
      </w:pPr>
    </w:p>
    <w:sectPr w:rsidR="008E68BC" w:rsidRPr="008E6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BC"/>
    <w:rsid w:val="000C526D"/>
    <w:rsid w:val="001944CB"/>
    <w:rsid w:val="006F760D"/>
    <w:rsid w:val="008E68BC"/>
    <w:rsid w:val="00B20594"/>
    <w:rsid w:val="00E073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3836"/>
  <w15:chartTrackingRefBased/>
  <w15:docId w15:val="{D6CAA8B3-9383-44E7-B5A8-D74D8275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8BC"/>
    <w:rPr>
      <w:rFonts w:eastAsiaTheme="majorEastAsia" w:cstheme="majorBidi"/>
      <w:color w:val="272727" w:themeColor="text1" w:themeTint="D8"/>
    </w:rPr>
  </w:style>
  <w:style w:type="paragraph" w:styleId="Title">
    <w:name w:val="Title"/>
    <w:basedOn w:val="Normal"/>
    <w:next w:val="Normal"/>
    <w:link w:val="TitleChar"/>
    <w:uiPriority w:val="10"/>
    <w:qFormat/>
    <w:rsid w:val="008E6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8BC"/>
    <w:pPr>
      <w:spacing w:before="160"/>
      <w:jc w:val="center"/>
    </w:pPr>
    <w:rPr>
      <w:i/>
      <w:iCs/>
      <w:color w:val="404040" w:themeColor="text1" w:themeTint="BF"/>
    </w:rPr>
  </w:style>
  <w:style w:type="character" w:customStyle="1" w:styleId="QuoteChar">
    <w:name w:val="Quote Char"/>
    <w:basedOn w:val="DefaultParagraphFont"/>
    <w:link w:val="Quote"/>
    <w:uiPriority w:val="29"/>
    <w:rsid w:val="008E68BC"/>
    <w:rPr>
      <w:i/>
      <w:iCs/>
      <w:color w:val="404040" w:themeColor="text1" w:themeTint="BF"/>
    </w:rPr>
  </w:style>
  <w:style w:type="paragraph" w:styleId="ListParagraph">
    <w:name w:val="List Paragraph"/>
    <w:basedOn w:val="Normal"/>
    <w:uiPriority w:val="34"/>
    <w:qFormat/>
    <w:rsid w:val="008E68BC"/>
    <w:pPr>
      <w:ind w:left="720"/>
      <w:contextualSpacing/>
    </w:pPr>
  </w:style>
  <w:style w:type="character" w:styleId="IntenseEmphasis">
    <w:name w:val="Intense Emphasis"/>
    <w:basedOn w:val="DefaultParagraphFont"/>
    <w:uiPriority w:val="21"/>
    <w:qFormat/>
    <w:rsid w:val="008E68BC"/>
    <w:rPr>
      <w:i/>
      <w:iCs/>
      <w:color w:val="0F4761" w:themeColor="accent1" w:themeShade="BF"/>
    </w:rPr>
  </w:style>
  <w:style w:type="paragraph" w:styleId="IntenseQuote">
    <w:name w:val="Intense Quote"/>
    <w:basedOn w:val="Normal"/>
    <w:next w:val="Normal"/>
    <w:link w:val="IntenseQuoteChar"/>
    <w:uiPriority w:val="30"/>
    <w:qFormat/>
    <w:rsid w:val="008E6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8BC"/>
    <w:rPr>
      <w:i/>
      <w:iCs/>
      <w:color w:val="0F4761" w:themeColor="accent1" w:themeShade="BF"/>
    </w:rPr>
  </w:style>
  <w:style w:type="character" w:styleId="IntenseReference">
    <w:name w:val="Intense Reference"/>
    <w:basedOn w:val="DefaultParagraphFont"/>
    <w:uiPriority w:val="32"/>
    <w:qFormat/>
    <w:rsid w:val="008E68BC"/>
    <w:rPr>
      <w:b/>
      <w:bCs/>
      <w:smallCaps/>
      <w:color w:val="0F4761" w:themeColor="accent1" w:themeShade="BF"/>
      <w:spacing w:val="5"/>
    </w:rPr>
  </w:style>
  <w:style w:type="character" w:styleId="Hyperlink">
    <w:name w:val="Hyperlink"/>
    <w:basedOn w:val="DefaultParagraphFont"/>
    <w:uiPriority w:val="99"/>
    <w:unhideWhenUsed/>
    <w:rsid w:val="008E68BC"/>
    <w:rPr>
      <w:color w:val="467886" w:themeColor="hyperlink"/>
      <w:u w:val="single"/>
    </w:rPr>
  </w:style>
  <w:style w:type="character" w:styleId="UnresolvedMention">
    <w:name w:val="Unresolved Mention"/>
    <w:basedOn w:val="DefaultParagraphFont"/>
    <w:uiPriority w:val="99"/>
    <w:semiHidden/>
    <w:unhideWhenUsed/>
    <w:rsid w:val="008E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00294">
      <w:bodyDiv w:val="1"/>
      <w:marLeft w:val="0"/>
      <w:marRight w:val="0"/>
      <w:marTop w:val="0"/>
      <w:marBottom w:val="0"/>
      <w:divBdr>
        <w:top w:val="none" w:sz="0" w:space="0" w:color="auto"/>
        <w:left w:val="none" w:sz="0" w:space="0" w:color="auto"/>
        <w:bottom w:val="none" w:sz="0" w:space="0" w:color="auto"/>
        <w:right w:val="none" w:sz="0" w:space="0" w:color="auto"/>
      </w:divBdr>
    </w:div>
    <w:div w:id="1332903779">
      <w:bodyDiv w:val="1"/>
      <w:marLeft w:val="0"/>
      <w:marRight w:val="0"/>
      <w:marTop w:val="0"/>
      <w:marBottom w:val="0"/>
      <w:divBdr>
        <w:top w:val="none" w:sz="0" w:space="0" w:color="auto"/>
        <w:left w:val="none" w:sz="0" w:space="0" w:color="auto"/>
        <w:bottom w:val="none" w:sz="0" w:space="0" w:color="auto"/>
        <w:right w:val="none" w:sz="0" w:space="0" w:color="auto"/>
      </w:divBdr>
    </w:div>
    <w:div w:id="1859387710">
      <w:bodyDiv w:val="1"/>
      <w:marLeft w:val="0"/>
      <w:marRight w:val="0"/>
      <w:marTop w:val="0"/>
      <w:marBottom w:val="0"/>
      <w:divBdr>
        <w:top w:val="none" w:sz="0" w:space="0" w:color="auto"/>
        <w:left w:val="none" w:sz="0" w:space="0" w:color="auto"/>
        <w:bottom w:val="none" w:sz="0" w:space="0" w:color="auto"/>
        <w:right w:val="none" w:sz="0" w:space="0" w:color="auto"/>
      </w:divBdr>
    </w:div>
    <w:div w:id="20852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mage.jewishinsider.com/wp-content/uploads/2025/06/06110216/Letter-to-DCI-FA-With-Watermark.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wishinsider.com/2023/01/francesca-albanese-united-nations-special-rapporteur-congress/" TargetMode="External"/><Relationship Id="rId5" Type="http://schemas.openxmlformats.org/officeDocument/2006/relationships/hyperlink" Target="https://image.jewishinsider.com/wp-content/uploads/2025/06/06110216/Letter-to-DCI-FA-With-Watermark.pdf" TargetMode="External"/><Relationship Id="rId4" Type="http://schemas.openxmlformats.org/officeDocument/2006/relationships/hyperlink" Target="https://jewishinsider.com/2025/06/united-nations-francesca-albanese-brad-sherman-letter-israel-bonds-genocide-war-crim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2025-06-09T13:14:00Z</dcterms:created>
  <dcterms:modified xsi:type="dcterms:W3CDTF">2025-06-09T13:17:00Z</dcterms:modified>
</cp:coreProperties>
</file>