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8312A" w14:textId="42C904EB" w:rsidR="0077256B" w:rsidRPr="0058615B" w:rsidRDefault="0077256B" w:rsidP="0077256B">
      <w:pPr>
        <w:pStyle w:val="Title"/>
        <w:rPr>
          <w:rFonts w:ascii="Times New Roman" w:hAnsi="Times New Roman"/>
        </w:rPr>
      </w:pPr>
    </w:p>
    <w:p w14:paraId="5932D88C" w14:textId="0B182ADD" w:rsidR="0077256B" w:rsidRPr="00E25A74" w:rsidRDefault="0077256B" w:rsidP="0077256B">
      <w:pPr>
        <w:pStyle w:val="Title"/>
        <w:rPr>
          <w:rFonts w:asciiTheme="minorHAnsi" w:hAnsiTheme="minorHAnsi"/>
          <w:sz w:val="36"/>
          <w:szCs w:val="36"/>
          <w:lang w:val="en-GB"/>
        </w:rPr>
      </w:pPr>
      <w:r w:rsidRPr="00E25A74">
        <w:rPr>
          <w:rFonts w:asciiTheme="minorHAnsi" w:hAnsiTheme="minorHAnsi"/>
          <w:sz w:val="36"/>
          <w:szCs w:val="36"/>
          <w:lang w:val="en-GB"/>
        </w:rPr>
        <w:t xml:space="preserve">Thirteen Session on the Intergovernmental Working Group on the Effective Implementation of the Durban Declaration and the Programme of Action </w:t>
      </w:r>
    </w:p>
    <w:p w14:paraId="393109DF" w14:textId="77777777" w:rsidR="00232B65" w:rsidRPr="00232B65" w:rsidRDefault="00232B65" w:rsidP="00232B65"/>
    <w:p w14:paraId="0EAA46DB" w14:textId="6C01E17C" w:rsidR="0077256B" w:rsidRPr="00E25A74" w:rsidRDefault="0077256B" w:rsidP="0077256B">
      <w:pPr>
        <w:pStyle w:val="Title"/>
        <w:rPr>
          <w:rFonts w:asciiTheme="minorHAnsi" w:hAnsiTheme="minorHAnsi"/>
          <w:sz w:val="36"/>
          <w:szCs w:val="36"/>
          <w:lang w:val="en-GB"/>
        </w:rPr>
      </w:pPr>
      <w:r w:rsidRPr="00E25A74">
        <w:rPr>
          <w:rFonts w:asciiTheme="minorHAnsi" w:hAnsiTheme="minorHAnsi"/>
          <w:sz w:val="36"/>
          <w:szCs w:val="36"/>
          <w:lang w:val="en-GB"/>
        </w:rPr>
        <w:t>Geneva, 5 – 16, October 2015</w:t>
      </w:r>
    </w:p>
    <w:p w14:paraId="356D0ACA" w14:textId="6EE82142" w:rsidR="0077256B" w:rsidRPr="00E25A74" w:rsidRDefault="00E25A74" w:rsidP="0077256B">
      <w:pPr>
        <w:pStyle w:val="Title"/>
        <w:rPr>
          <w:rFonts w:asciiTheme="minorHAnsi" w:hAnsiTheme="minorHAnsi"/>
          <w:sz w:val="36"/>
          <w:szCs w:val="36"/>
          <w:lang w:val="en-GB"/>
        </w:rPr>
      </w:pPr>
      <w:proofErr w:type="spellStart"/>
      <w:r>
        <w:rPr>
          <w:rFonts w:asciiTheme="minorHAnsi" w:hAnsiTheme="minorHAnsi"/>
          <w:sz w:val="36"/>
          <w:szCs w:val="36"/>
          <w:lang w:val="en-GB"/>
        </w:rPr>
        <w:t>Pala</w:t>
      </w:r>
      <w:r w:rsidR="0077256B" w:rsidRPr="00E25A74">
        <w:rPr>
          <w:rFonts w:asciiTheme="minorHAnsi" w:hAnsiTheme="minorHAnsi"/>
          <w:sz w:val="36"/>
          <w:szCs w:val="36"/>
          <w:lang w:val="en-GB"/>
        </w:rPr>
        <w:t>is</w:t>
      </w:r>
      <w:proofErr w:type="spellEnd"/>
      <w:r w:rsidR="0077256B" w:rsidRPr="00E25A74">
        <w:rPr>
          <w:rFonts w:asciiTheme="minorHAnsi" w:hAnsiTheme="minorHAnsi"/>
          <w:sz w:val="36"/>
          <w:szCs w:val="36"/>
          <w:lang w:val="en-GB"/>
        </w:rPr>
        <w:t xml:space="preserve"> des Nations, Conference Room XXI</w:t>
      </w:r>
    </w:p>
    <w:p w14:paraId="3343A8F2" w14:textId="77777777" w:rsidR="0077256B" w:rsidRPr="00E25A74" w:rsidRDefault="0077256B" w:rsidP="0077256B">
      <w:pPr>
        <w:pStyle w:val="Title"/>
        <w:jc w:val="left"/>
        <w:rPr>
          <w:rFonts w:asciiTheme="minorHAnsi" w:hAnsiTheme="minorHAnsi"/>
          <w:sz w:val="36"/>
          <w:szCs w:val="36"/>
          <w:lang w:val="en-GB"/>
        </w:rPr>
      </w:pPr>
    </w:p>
    <w:p w14:paraId="29B5B630" w14:textId="77777777" w:rsidR="0077256B" w:rsidRDefault="0077256B" w:rsidP="0077256B"/>
    <w:p w14:paraId="3B1B11F9" w14:textId="77777777" w:rsidR="0077256B" w:rsidRPr="0077256B" w:rsidRDefault="0077256B" w:rsidP="0077256B"/>
    <w:p w14:paraId="45B52348" w14:textId="1EDF1A84" w:rsidR="0077256B" w:rsidRPr="00E25A74" w:rsidRDefault="0077256B" w:rsidP="0077256B">
      <w:pPr>
        <w:jc w:val="center"/>
        <w:rPr>
          <w:b/>
          <w:sz w:val="44"/>
          <w:szCs w:val="44"/>
          <w:lang w:val="en-GB"/>
        </w:rPr>
      </w:pPr>
      <w:r w:rsidRPr="00E25A74">
        <w:rPr>
          <w:b/>
          <w:sz w:val="44"/>
          <w:szCs w:val="44"/>
          <w:lang w:val="en-GB"/>
        </w:rPr>
        <w:t xml:space="preserve">The Correlation between Racism and </w:t>
      </w:r>
      <w:r w:rsidR="00701116">
        <w:rPr>
          <w:b/>
          <w:sz w:val="44"/>
          <w:szCs w:val="44"/>
          <w:lang w:val="en-GB"/>
        </w:rPr>
        <w:t>Poverty: Income Inequality, Educ</w:t>
      </w:r>
      <w:bookmarkStart w:id="0" w:name="_GoBack"/>
      <w:bookmarkEnd w:id="0"/>
      <w:r w:rsidRPr="00E25A74">
        <w:rPr>
          <w:b/>
          <w:sz w:val="44"/>
          <w:szCs w:val="44"/>
          <w:lang w:val="en-GB"/>
        </w:rPr>
        <w:t>ation and Access to Technology</w:t>
      </w:r>
    </w:p>
    <w:p w14:paraId="0143CA94" w14:textId="77777777" w:rsidR="0077256B" w:rsidRPr="00E25A74" w:rsidRDefault="0077256B" w:rsidP="0077256B">
      <w:pPr>
        <w:jc w:val="center"/>
        <w:rPr>
          <w:sz w:val="36"/>
          <w:szCs w:val="36"/>
          <w:lang w:val="en-GB"/>
        </w:rPr>
      </w:pPr>
    </w:p>
    <w:p w14:paraId="5117530D" w14:textId="6DE18F4F" w:rsidR="0077256B" w:rsidRPr="00E25A74" w:rsidRDefault="0077256B" w:rsidP="0077256B">
      <w:pPr>
        <w:pStyle w:val="Title"/>
        <w:rPr>
          <w:rFonts w:asciiTheme="minorHAnsi" w:hAnsiTheme="minorHAnsi"/>
          <w:sz w:val="36"/>
          <w:szCs w:val="36"/>
          <w:lang w:val="en-GB"/>
        </w:rPr>
      </w:pPr>
    </w:p>
    <w:p w14:paraId="188D62B0" w14:textId="77777777" w:rsidR="0077256B" w:rsidRDefault="0077256B" w:rsidP="0077256B"/>
    <w:p w14:paraId="030FBCA1" w14:textId="77777777" w:rsidR="0077256B" w:rsidRDefault="0077256B" w:rsidP="0077256B"/>
    <w:p w14:paraId="0DC412EE" w14:textId="77777777" w:rsidR="0077256B" w:rsidRDefault="0077256B" w:rsidP="0077256B"/>
    <w:p w14:paraId="3616EEE9" w14:textId="77777777" w:rsidR="0077256B" w:rsidRPr="0077256B" w:rsidRDefault="0077256B" w:rsidP="0077256B"/>
    <w:p w14:paraId="0F333755" w14:textId="5AD69CCD" w:rsidR="005353AC" w:rsidRPr="0077256B" w:rsidRDefault="0077256B" w:rsidP="0077256B">
      <w:pPr>
        <w:widowControl w:val="0"/>
        <w:autoSpaceDE w:val="0"/>
        <w:autoSpaceDN w:val="0"/>
        <w:adjustRightInd w:val="0"/>
        <w:spacing w:after="240"/>
        <w:jc w:val="center"/>
        <w:rPr>
          <w:rFonts w:cs="Times New Roman"/>
          <w:b/>
          <w:sz w:val="36"/>
          <w:szCs w:val="36"/>
        </w:rPr>
      </w:pPr>
      <w:proofErr w:type="spellStart"/>
      <w:r w:rsidRPr="0077256B">
        <w:rPr>
          <w:rFonts w:cs="Times New Roman"/>
          <w:b/>
          <w:sz w:val="36"/>
          <w:szCs w:val="36"/>
        </w:rPr>
        <w:t>Jotaka</w:t>
      </w:r>
      <w:proofErr w:type="spellEnd"/>
      <w:r w:rsidRPr="0077256B">
        <w:rPr>
          <w:rFonts w:cs="Times New Roman"/>
          <w:b/>
          <w:sz w:val="36"/>
          <w:szCs w:val="36"/>
        </w:rPr>
        <w:t xml:space="preserve"> L. </w:t>
      </w:r>
      <w:proofErr w:type="spellStart"/>
      <w:r w:rsidRPr="0077256B">
        <w:rPr>
          <w:rFonts w:cs="Times New Roman"/>
          <w:b/>
          <w:sz w:val="36"/>
          <w:szCs w:val="36"/>
        </w:rPr>
        <w:t>Eaddy</w:t>
      </w:r>
      <w:proofErr w:type="spellEnd"/>
    </w:p>
    <w:p w14:paraId="49249BE9" w14:textId="471AA226" w:rsidR="0077256B" w:rsidRPr="0077256B" w:rsidRDefault="0077256B" w:rsidP="0077256B">
      <w:pPr>
        <w:widowControl w:val="0"/>
        <w:autoSpaceDE w:val="0"/>
        <w:autoSpaceDN w:val="0"/>
        <w:adjustRightInd w:val="0"/>
        <w:spacing w:after="240"/>
        <w:jc w:val="center"/>
        <w:rPr>
          <w:rFonts w:cs="Times New Roman"/>
          <w:b/>
          <w:sz w:val="36"/>
          <w:szCs w:val="36"/>
        </w:rPr>
      </w:pPr>
      <w:r w:rsidRPr="0077256B">
        <w:rPr>
          <w:rFonts w:cs="Times New Roman"/>
          <w:b/>
          <w:sz w:val="36"/>
          <w:szCs w:val="36"/>
        </w:rPr>
        <w:t>Tech Advisor and Senior Strategist</w:t>
      </w:r>
    </w:p>
    <w:p w14:paraId="2D508271" w14:textId="3BD7A4B6" w:rsidR="0077256B" w:rsidRPr="0077256B" w:rsidRDefault="0077256B" w:rsidP="0077256B">
      <w:pPr>
        <w:widowControl w:val="0"/>
        <w:autoSpaceDE w:val="0"/>
        <w:autoSpaceDN w:val="0"/>
        <w:adjustRightInd w:val="0"/>
        <w:spacing w:after="240"/>
        <w:jc w:val="center"/>
        <w:rPr>
          <w:rFonts w:cs="Times New Roman"/>
          <w:b/>
          <w:sz w:val="36"/>
          <w:szCs w:val="36"/>
        </w:rPr>
      </w:pPr>
      <w:r w:rsidRPr="0077256B">
        <w:rPr>
          <w:rFonts w:cs="Times New Roman"/>
          <w:b/>
          <w:sz w:val="36"/>
          <w:szCs w:val="36"/>
        </w:rPr>
        <w:t>@</w:t>
      </w:r>
      <w:proofErr w:type="spellStart"/>
      <w:r w:rsidRPr="0077256B">
        <w:rPr>
          <w:rFonts w:cs="Times New Roman"/>
          <w:b/>
          <w:sz w:val="36"/>
          <w:szCs w:val="36"/>
        </w:rPr>
        <w:t>JotakaEaddy</w:t>
      </w:r>
      <w:proofErr w:type="spellEnd"/>
    </w:p>
    <w:p w14:paraId="1DA07D44" w14:textId="5E3C44B4" w:rsidR="0077256B" w:rsidRPr="0077256B" w:rsidRDefault="0077256B" w:rsidP="0077256B">
      <w:pPr>
        <w:widowControl w:val="0"/>
        <w:autoSpaceDE w:val="0"/>
        <w:autoSpaceDN w:val="0"/>
        <w:adjustRightInd w:val="0"/>
        <w:spacing w:after="240"/>
        <w:jc w:val="center"/>
        <w:rPr>
          <w:rFonts w:cs="Times New Roman"/>
          <w:b/>
          <w:sz w:val="36"/>
          <w:szCs w:val="36"/>
        </w:rPr>
      </w:pPr>
      <w:r w:rsidRPr="0077256B">
        <w:rPr>
          <w:rFonts w:cs="Times New Roman"/>
          <w:b/>
          <w:sz w:val="36"/>
          <w:szCs w:val="36"/>
        </w:rPr>
        <w:t>Jeaddy@gmail.com</w:t>
      </w:r>
    </w:p>
    <w:p w14:paraId="273EBB72" w14:textId="77777777" w:rsidR="0077256B" w:rsidRDefault="0077256B" w:rsidP="005353AC">
      <w:pPr>
        <w:widowControl w:val="0"/>
        <w:autoSpaceDE w:val="0"/>
        <w:autoSpaceDN w:val="0"/>
        <w:adjustRightInd w:val="0"/>
        <w:spacing w:after="240"/>
        <w:rPr>
          <w:rFonts w:ascii="Times New Roman" w:hAnsi="Times New Roman" w:cs="Times New Roman"/>
          <w:sz w:val="32"/>
          <w:szCs w:val="32"/>
        </w:rPr>
      </w:pPr>
    </w:p>
    <w:p w14:paraId="3ADE6762" w14:textId="77777777" w:rsidR="005353AC" w:rsidRPr="007008E6" w:rsidRDefault="005353AC" w:rsidP="005353AC">
      <w:pPr>
        <w:widowControl w:val="0"/>
        <w:autoSpaceDE w:val="0"/>
        <w:autoSpaceDN w:val="0"/>
        <w:adjustRightInd w:val="0"/>
        <w:spacing w:after="240"/>
        <w:rPr>
          <w:rFonts w:cs="Times New Roman"/>
          <w:b/>
          <w:sz w:val="28"/>
          <w:szCs w:val="28"/>
          <w:u w:val="single"/>
        </w:rPr>
      </w:pPr>
      <w:r w:rsidRPr="007008E6">
        <w:rPr>
          <w:rFonts w:cs="Times New Roman"/>
          <w:b/>
          <w:sz w:val="28"/>
          <w:szCs w:val="28"/>
          <w:u w:val="single"/>
        </w:rPr>
        <w:lastRenderedPageBreak/>
        <w:t>Introduction:</w:t>
      </w:r>
    </w:p>
    <w:p w14:paraId="0130FA97" w14:textId="77777777" w:rsidR="005353AC" w:rsidRPr="007008E6" w:rsidRDefault="005353AC" w:rsidP="005353AC">
      <w:pPr>
        <w:widowControl w:val="0"/>
        <w:autoSpaceDE w:val="0"/>
        <w:autoSpaceDN w:val="0"/>
        <w:adjustRightInd w:val="0"/>
        <w:spacing w:after="240"/>
        <w:rPr>
          <w:rFonts w:cs="Times New Roman"/>
          <w:sz w:val="28"/>
          <w:szCs w:val="28"/>
        </w:rPr>
      </w:pPr>
      <w:r w:rsidRPr="007008E6">
        <w:rPr>
          <w:rFonts w:cs="Times New Roman"/>
          <w:sz w:val="28"/>
          <w:szCs w:val="28"/>
        </w:rPr>
        <w:t xml:space="preserve">Thank you for the opportunity to address this prestigious body.  If I can take a moment of personal privilege, I must note that my first experience with the United Nations was more than 15 years ago when I served as a youth representative to the UN World Conference </w:t>
      </w:r>
      <w:proofErr w:type="gramStart"/>
      <w:r w:rsidRPr="007008E6">
        <w:rPr>
          <w:rFonts w:cs="Times New Roman"/>
          <w:sz w:val="28"/>
          <w:szCs w:val="28"/>
        </w:rPr>
        <w:t>Against</w:t>
      </w:r>
      <w:proofErr w:type="gramEnd"/>
      <w:r w:rsidRPr="007008E6">
        <w:rPr>
          <w:rFonts w:cs="Times New Roman"/>
          <w:sz w:val="28"/>
          <w:szCs w:val="28"/>
        </w:rPr>
        <w:t xml:space="preserve"> Racism in Durban.  </w:t>
      </w:r>
    </w:p>
    <w:p w14:paraId="4F0A1A1E" w14:textId="55E92FF4" w:rsidR="005353AC" w:rsidRPr="007008E6" w:rsidRDefault="005353AC" w:rsidP="005353AC">
      <w:pPr>
        <w:widowControl w:val="0"/>
        <w:autoSpaceDE w:val="0"/>
        <w:autoSpaceDN w:val="0"/>
        <w:adjustRightInd w:val="0"/>
        <w:spacing w:after="240"/>
        <w:rPr>
          <w:rFonts w:cs="Times New Roman"/>
          <w:sz w:val="28"/>
          <w:szCs w:val="28"/>
        </w:rPr>
      </w:pPr>
      <w:r w:rsidRPr="007008E6">
        <w:rPr>
          <w:rFonts w:cs="Times New Roman"/>
          <w:sz w:val="28"/>
          <w:szCs w:val="28"/>
        </w:rPr>
        <w:t xml:space="preserve">As an organizer of the Youth Forum, it was </w:t>
      </w:r>
      <w:r w:rsidR="007008E6" w:rsidRPr="007008E6">
        <w:rPr>
          <w:rFonts w:cs="Times New Roman"/>
          <w:sz w:val="28"/>
          <w:szCs w:val="28"/>
        </w:rPr>
        <w:t>important to my fellow organizers</w:t>
      </w:r>
      <w:r w:rsidRPr="007008E6">
        <w:rPr>
          <w:rFonts w:cs="Times New Roman"/>
          <w:sz w:val="28"/>
          <w:szCs w:val="28"/>
        </w:rPr>
        <w:t xml:space="preserve"> and </w:t>
      </w:r>
      <w:proofErr w:type="gramStart"/>
      <w:r w:rsidRPr="007008E6">
        <w:rPr>
          <w:rFonts w:cs="Times New Roman"/>
          <w:sz w:val="28"/>
          <w:szCs w:val="28"/>
        </w:rPr>
        <w:t>I</w:t>
      </w:r>
      <w:proofErr w:type="gramEnd"/>
      <w:r w:rsidR="00607015">
        <w:rPr>
          <w:rFonts w:cs="Times New Roman"/>
          <w:sz w:val="28"/>
          <w:szCs w:val="28"/>
        </w:rPr>
        <w:t>,</w:t>
      </w:r>
      <w:r w:rsidRPr="007008E6">
        <w:rPr>
          <w:rFonts w:cs="Times New Roman"/>
          <w:sz w:val="28"/>
          <w:szCs w:val="28"/>
        </w:rPr>
        <w:t xml:space="preserve"> that the </w:t>
      </w:r>
      <w:r w:rsidR="0077256B">
        <w:rPr>
          <w:rFonts w:cs="Times New Roman"/>
          <w:sz w:val="28"/>
          <w:szCs w:val="28"/>
        </w:rPr>
        <w:t xml:space="preserve">Durban </w:t>
      </w:r>
      <w:proofErr w:type="spellStart"/>
      <w:r w:rsidR="0077256B">
        <w:rPr>
          <w:rFonts w:cs="Times New Roman"/>
          <w:sz w:val="28"/>
          <w:szCs w:val="28"/>
        </w:rPr>
        <w:t>P</w:t>
      </w:r>
      <w:r w:rsidRPr="007008E6">
        <w:rPr>
          <w:rFonts w:cs="Times New Roman"/>
          <w:sz w:val="28"/>
          <w:szCs w:val="28"/>
        </w:rPr>
        <w:t>rogram</w:t>
      </w:r>
      <w:r w:rsidR="0077256B">
        <w:rPr>
          <w:rFonts w:cs="Times New Roman"/>
          <w:sz w:val="28"/>
          <w:szCs w:val="28"/>
        </w:rPr>
        <w:t>me</w:t>
      </w:r>
      <w:proofErr w:type="spellEnd"/>
      <w:r w:rsidR="0077256B">
        <w:rPr>
          <w:rFonts w:cs="Times New Roman"/>
          <w:sz w:val="28"/>
          <w:szCs w:val="28"/>
        </w:rPr>
        <w:t xml:space="preserve"> of A</w:t>
      </w:r>
      <w:r w:rsidRPr="007008E6">
        <w:rPr>
          <w:rFonts w:cs="Times New Roman"/>
          <w:sz w:val="28"/>
          <w:szCs w:val="28"/>
        </w:rPr>
        <w:t>ction recognize the intersection of racism and poverty</w:t>
      </w:r>
      <w:r w:rsidR="00CE182E" w:rsidRPr="007008E6">
        <w:rPr>
          <w:rFonts w:cs="Times New Roman"/>
          <w:sz w:val="28"/>
          <w:szCs w:val="28"/>
        </w:rPr>
        <w:t xml:space="preserve"> </w:t>
      </w:r>
      <w:r w:rsidRPr="007008E6">
        <w:rPr>
          <w:rFonts w:cs="Times New Roman"/>
          <w:sz w:val="28"/>
          <w:szCs w:val="28"/>
        </w:rPr>
        <w:t xml:space="preserve">and set forth recommendations to eradicate both racism and poverty.  </w:t>
      </w:r>
    </w:p>
    <w:p w14:paraId="59D5F55E" w14:textId="5520EA35" w:rsidR="00C26A82" w:rsidRPr="00F24749" w:rsidRDefault="005353AC" w:rsidP="00F24749">
      <w:pPr>
        <w:widowControl w:val="0"/>
        <w:autoSpaceDE w:val="0"/>
        <w:autoSpaceDN w:val="0"/>
        <w:adjustRightInd w:val="0"/>
        <w:spacing w:after="240"/>
        <w:rPr>
          <w:rFonts w:cs="Times New Roman"/>
          <w:sz w:val="28"/>
          <w:szCs w:val="28"/>
        </w:rPr>
      </w:pPr>
      <w:r w:rsidRPr="007008E6">
        <w:rPr>
          <w:rFonts w:cs="Times New Roman"/>
          <w:sz w:val="28"/>
          <w:szCs w:val="28"/>
        </w:rPr>
        <w:t xml:space="preserve">Today that </w:t>
      </w:r>
      <w:r w:rsidR="007008E6" w:rsidRPr="007008E6">
        <w:rPr>
          <w:rFonts w:cs="Times New Roman"/>
          <w:sz w:val="28"/>
          <w:szCs w:val="28"/>
        </w:rPr>
        <w:t xml:space="preserve">desire </w:t>
      </w:r>
      <w:r w:rsidRPr="007008E6">
        <w:rPr>
          <w:rFonts w:cs="Times New Roman"/>
          <w:sz w:val="28"/>
          <w:szCs w:val="28"/>
        </w:rPr>
        <w:t xml:space="preserve">still remains true. </w:t>
      </w:r>
      <w:r w:rsidR="005551DE" w:rsidRPr="007008E6">
        <w:rPr>
          <w:rFonts w:cs="Times New Roman"/>
          <w:sz w:val="28"/>
          <w:szCs w:val="28"/>
        </w:rPr>
        <w:t xml:space="preserve"> </w:t>
      </w:r>
      <w:r w:rsidR="00607015">
        <w:rPr>
          <w:rFonts w:cs="Times New Roman"/>
          <w:sz w:val="28"/>
          <w:szCs w:val="28"/>
        </w:rPr>
        <w:t xml:space="preserve"> </w:t>
      </w:r>
      <w:r w:rsidRPr="007008E6">
        <w:rPr>
          <w:rFonts w:cs="Times New Roman"/>
          <w:sz w:val="28"/>
          <w:szCs w:val="28"/>
        </w:rPr>
        <w:t xml:space="preserve">I welcome the opportunity to </w:t>
      </w:r>
      <w:r w:rsidR="00F24749">
        <w:rPr>
          <w:rFonts w:cs="Times New Roman"/>
          <w:sz w:val="28"/>
          <w:szCs w:val="28"/>
        </w:rPr>
        <w:t xml:space="preserve">address </w:t>
      </w:r>
      <w:r w:rsidRPr="007008E6">
        <w:rPr>
          <w:rFonts w:cs="Times New Roman"/>
          <w:sz w:val="28"/>
          <w:szCs w:val="28"/>
        </w:rPr>
        <w:t xml:space="preserve">to this </w:t>
      </w:r>
      <w:r w:rsidR="00F24749">
        <w:rPr>
          <w:rFonts w:cs="Times New Roman"/>
          <w:sz w:val="28"/>
          <w:szCs w:val="28"/>
        </w:rPr>
        <w:t>important issue</w:t>
      </w:r>
      <w:r w:rsidRPr="007008E6">
        <w:rPr>
          <w:rFonts w:cs="Times New Roman"/>
          <w:sz w:val="28"/>
          <w:szCs w:val="28"/>
        </w:rPr>
        <w:t xml:space="preserve">. </w:t>
      </w:r>
    </w:p>
    <w:p w14:paraId="0032F2B7" w14:textId="6EFC3932" w:rsidR="005353AC" w:rsidRPr="007008E6" w:rsidRDefault="005353AC" w:rsidP="005353AC">
      <w:pPr>
        <w:rPr>
          <w:sz w:val="28"/>
          <w:szCs w:val="28"/>
        </w:rPr>
      </w:pPr>
      <w:r w:rsidRPr="007008E6">
        <w:rPr>
          <w:sz w:val="28"/>
          <w:szCs w:val="28"/>
        </w:rPr>
        <w:t xml:space="preserve">As </w:t>
      </w:r>
      <w:r w:rsidR="007008E6" w:rsidRPr="007008E6">
        <w:rPr>
          <w:sz w:val="28"/>
          <w:szCs w:val="28"/>
        </w:rPr>
        <w:t xml:space="preserve">the </w:t>
      </w:r>
      <w:r w:rsidR="007008E6" w:rsidRPr="00607015">
        <w:rPr>
          <w:bCs/>
          <w:sz w:val="28"/>
          <w:szCs w:val="28"/>
        </w:rPr>
        <w:t>Special Rapporteur on contemporary forms of racism, racial discrimination, xenophobia and related intolerance</w:t>
      </w:r>
      <w:r w:rsidR="007008E6" w:rsidRPr="007008E6">
        <w:rPr>
          <w:sz w:val="28"/>
          <w:szCs w:val="28"/>
        </w:rPr>
        <w:t xml:space="preserve"> </w:t>
      </w:r>
      <w:r w:rsidR="006B6651" w:rsidRPr="007008E6">
        <w:rPr>
          <w:sz w:val="28"/>
          <w:szCs w:val="28"/>
        </w:rPr>
        <w:t>outlined in his 2013</w:t>
      </w:r>
      <w:r w:rsidRPr="007008E6">
        <w:rPr>
          <w:sz w:val="28"/>
          <w:szCs w:val="28"/>
        </w:rPr>
        <w:t xml:space="preserve"> report to the UN General Assembly</w:t>
      </w:r>
      <w:proofErr w:type="gramStart"/>
      <w:r w:rsidRPr="007008E6">
        <w:rPr>
          <w:sz w:val="28"/>
          <w:szCs w:val="28"/>
        </w:rPr>
        <w:t>,  “</w:t>
      </w:r>
      <w:proofErr w:type="gramEnd"/>
      <w:r w:rsidRPr="007008E6">
        <w:rPr>
          <w:sz w:val="28"/>
          <w:szCs w:val="28"/>
        </w:rPr>
        <w:t>poverty is closely associated with racism and contributes to the persistence of racist attitudes and practices which in turn generate more poverty.”</w:t>
      </w:r>
    </w:p>
    <w:p w14:paraId="3D96089C" w14:textId="77777777" w:rsidR="005353AC" w:rsidRPr="007008E6" w:rsidRDefault="005353AC" w:rsidP="005353AC">
      <w:pPr>
        <w:rPr>
          <w:sz w:val="28"/>
          <w:szCs w:val="28"/>
        </w:rPr>
      </w:pPr>
    </w:p>
    <w:p w14:paraId="3FD51001" w14:textId="27CB63C7" w:rsidR="005353AC" w:rsidRPr="007008E6" w:rsidRDefault="00CE182E" w:rsidP="005353AC">
      <w:pPr>
        <w:rPr>
          <w:sz w:val="28"/>
          <w:szCs w:val="28"/>
        </w:rPr>
      </w:pPr>
      <w:r w:rsidRPr="007008E6">
        <w:rPr>
          <w:sz w:val="28"/>
          <w:szCs w:val="28"/>
        </w:rPr>
        <w:t>“</w:t>
      </w:r>
      <w:r w:rsidR="005353AC" w:rsidRPr="007008E6">
        <w:rPr>
          <w:sz w:val="28"/>
          <w:szCs w:val="28"/>
        </w:rPr>
        <w:t>Racial or ethnic minorities are disproportionately affected by poverty; and the lack of education, adequate housing and health care transmits poverty from generation to generation, poverty does not result only from an unequal sharing of resources.</w:t>
      </w:r>
      <w:r w:rsidR="007008E6" w:rsidRPr="007008E6">
        <w:rPr>
          <w:sz w:val="28"/>
          <w:szCs w:val="28"/>
        </w:rPr>
        <w:t xml:space="preserve">” He went on to stress that </w:t>
      </w:r>
      <w:r w:rsidR="005353AC" w:rsidRPr="007008E6">
        <w:rPr>
          <w:sz w:val="28"/>
          <w:szCs w:val="28"/>
        </w:rPr>
        <w:t xml:space="preserve"> 'Discrimination against groups and persons based on their ethnicity, race, religion or other characteristics or factors has been known to encourage exclusion and impoverish certain groups of the population who suffer from unequal access to basic needs and services.'</w:t>
      </w:r>
      <w:r w:rsidR="00106044" w:rsidRPr="007008E6">
        <w:rPr>
          <w:rStyle w:val="FootnoteReference"/>
          <w:sz w:val="28"/>
          <w:szCs w:val="28"/>
        </w:rPr>
        <w:footnoteReference w:id="1"/>
      </w:r>
    </w:p>
    <w:p w14:paraId="399C18E8" w14:textId="77777777" w:rsidR="00C26A82" w:rsidRPr="007008E6" w:rsidRDefault="00C26A82" w:rsidP="005353AC">
      <w:pPr>
        <w:widowControl w:val="0"/>
        <w:autoSpaceDE w:val="0"/>
        <w:autoSpaceDN w:val="0"/>
        <w:adjustRightInd w:val="0"/>
        <w:spacing w:after="240"/>
        <w:rPr>
          <w:rFonts w:cs="Times New Roman"/>
          <w:sz w:val="28"/>
          <w:szCs w:val="28"/>
        </w:rPr>
      </w:pPr>
    </w:p>
    <w:p w14:paraId="3474493C" w14:textId="040300A1" w:rsidR="00F80D43" w:rsidRPr="007008E6" w:rsidRDefault="00C26A82" w:rsidP="00CE182E">
      <w:pPr>
        <w:widowControl w:val="0"/>
        <w:autoSpaceDE w:val="0"/>
        <w:autoSpaceDN w:val="0"/>
        <w:adjustRightInd w:val="0"/>
        <w:rPr>
          <w:rFonts w:cs="Helvetica"/>
          <w:color w:val="262626"/>
          <w:sz w:val="28"/>
          <w:szCs w:val="28"/>
          <w:u w:color="285287"/>
        </w:rPr>
      </w:pPr>
      <w:r w:rsidRPr="007008E6">
        <w:rPr>
          <w:rFonts w:cs="Helvetica"/>
          <w:color w:val="262626"/>
          <w:sz w:val="28"/>
          <w:szCs w:val="28"/>
          <w:u w:color="285287"/>
        </w:rPr>
        <w:t xml:space="preserve">Racism is </w:t>
      </w:r>
      <w:r w:rsidR="007008E6" w:rsidRPr="007008E6">
        <w:rPr>
          <w:rFonts w:cs="Helvetica"/>
          <w:color w:val="262626"/>
          <w:sz w:val="28"/>
          <w:szCs w:val="28"/>
          <w:u w:color="285287"/>
        </w:rPr>
        <w:t xml:space="preserve">often described </w:t>
      </w:r>
      <w:r w:rsidRPr="007008E6">
        <w:rPr>
          <w:rFonts w:cs="Helvetica"/>
          <w:color w:val="262626"/>
          <w:sz w:val="28"/>
          <w:szCs w:val="28"/>
          <w:u w:color="285287"/>
        </w:rPr>
        <w:t>as a system of advantages and disadvantages based upon race. The unfortunate histor</w:t>
      </w:r>
      <w:r w:rsidR="007008E6" w:rsidRPr="007008E6">
        <w:rPr>
          <w:rFonts w:cs="Helvetica"/>
          <w:color w:val="262626"/>
          <w:sz w:val="28"/>
          <w:szCs w:val="28"/>
          <w:u w:color="285287"/>
        </w:rPr>
        <w:t>y</w:t>
      </w:r>
      <w:r w:rsidRPr="007008E6">
        <w:rPr>
          <w:rFonts w:cs="Helvetica"/>
          <w:color w:val="262626"/>
          <w:sz w:val="28"/>
          <w:szCs w:val="28"/>
          <w:u w:color="285287"/>
        </w:rPr>
        <w:t xml:space="preserve"> of racial discrimination </w:t>
      </w:r>
      <w:r w:rsidR="007008E6" w:rsidRPr="007008E6">
        <w:rPr>
          <w:rFonts w:cs="Helvetica"/>
          <w:color w:val="262626"/>
          <w:sz w:val="28"/>
          <w:szCs w:val="28"/>
          <w:u w:color="285287"/>
        </w:rPr>
        <w:t xml:space="preserve">and the lingering vestiges of its affect have put in place </w:t>
      </w:r>
      <w:r w:rsidRPr="007008E6">
        <w:rPr>
          <w:rFonts w:cs="Helvetica"/>
          <w:color w:val="262626"/>
          <w:sz w:val="28"/>
          <w:szCs w:val="28"/>
          <w:u w:color="285287"/>
        </w:rPr>
        <w:t xml:space="preserve">barriers to resources such as </w:t>
      </w:r>
      <w:r w:rsidR="007008E6" w:rsidRPr="007008E6">
        <w:rPr>
          <w:rFonts w:cs="Helvetica"/>
          <w:color w:val="262626"/>
          <w:sz w:val="28"/>
          <w:szCs w:val="28"/>
          <w:u w:color="285287"/>
        </w:rPr>
        <w:t xml:space="preserve">education and adequate housing which </w:t>
      </w:r>
      <w:r w:rsidR="00F80D43" w:rsidRPr="007008E6">
        <w:rPr>
          <w:rFonts w:cs="Helvetica"/>
          <w:color w:val="262626"/>
          <w:sz w:val="28"/>
          <w:szCs w:val="28"/>
          <w:u w:color="285287"/>
        </w:rPr>
        <w:t xml:space="preserve">have the ability to lift people out of poverty. </w:t>
      </w:r>
    </w:p>
    <w:p w14:paraId="6C2A4B2D" w14:textId="77777777" w:rsidR="00F80D43" w:rsidRPr="007008E6" w:rsidRDefault="00F80D43" w:rsidP="00CE182E">
      <w:pPr>
        <w:widowControl w:val="0"/>
        <w:autoSpaceDE w:val="0"/>
        <w:autoSpaceDN w:val="0"/>
        <w:adjustRightInd w:val="0"/>
        <w:rPr>
          <w:rFonts w:cs="Helvetica"/>
          <w:color w:val="262626"/>
          <w:sz w:val="28"/>
          <w:szCs w:val="28"/>
          <w:u w:color="285287"/>
        </w:rPr>
      </w:pPr>
    </w:p>
    <w:p w14:paraId="2D92E905" w14:textId="5240624E" w:rsidR="00CE182E" w:rsidRPr="007008E6" w:rsidRDefault="00F80D43" w:rsidP="00CE182E">
      <w:pPr>
        <w:widowControl w:val="0"/>
        <w:autoSpaceDE w:val="0"/>
        <w:autoSpaceDN w:val="0"/>
        <w:adjustRightInd w:val="0"/>
        <w:rPr>
          <w:rFonts w:cs="Helvetica"/>
          <w:color w:val="262626"/>
          <w:sz w:val="28"/>
          <w:szCs w:val="28"/>
          <w:u w:color="285287"/>
        </w:rPr>
      </w:pPr>
      <w:r w:rsidRPr="007008E6">
        <w:rPr>
          <w:rFonts w:cs="Helvetica"/>
          <w:color w:val="262626"/>
          <w:sz w:val="28"/>
          <w:szCs w:val="28"/>
          <w:u w:color="285287"/>
        </w:rPr>
        <w:t xml:space="preserve">Simply put – in order to truly deal with the prevalence of poverty, we </w:t>
      </w:r>
      <w:r w:rsidRPr="007008E6">
        <w:rPr>
          <w:rFonts w:cs="Helvetica"/>
          <w:color w:val="262626"/>
          <w:sz w:val="28"/>
          <w:szCs w:val="28"/>
          <w:u w:color="285287"/>
        </w:rPr>
        <w:lastRenderedPageBreak/>
        <w:t xml:space="preserve">must be willing to tear apart its deep </w:t>
      </w:r>
      <w:r w:rsidR="007008E6" w:rsidRPr="007008E6">
        <w:rPr>
          <w:rFonts w:cs="Helvetica"/>
          <w:color w:val="262626"/>
          <w:sz w:val="28"/>
          <w:szCs w:val="28"/>
          <w:u w:color="285287"/>
        </w:rPr>
        <w:t xml:space="preserve">and correlated </w:t>
      </w:r>
      <w:r w:rsidRPr="007008E6">
        <w:rPr>
          <w:rFonts w:cs="Helvetica"/>
          <w:color w:val="262626"/>
          <w:sz w:val="28"/>
          <w:szCs w:val="28"/>
          <w:u w:color="285287"/>
        </w:rPr>
        <w:t xml:space="preserve">connection to race.   </w:t>
      </w:r>
      <w:r w:rsidR="00C26A82" w:rsidRPr="007008E6">
        <w:rPr>
          <w:rFonts w:cs="Helvetica"/>
          <w:color w:val="262626"/>
          <w:sz w:val="28"/>
          <w:szCs w:val="28"/>
          <w:u w:color="285287"/>
        </w:rPr>
        <w:t xml:space="preserve">  </w:t>
      </w:r>
    </w:p>
    <w:p w14:paraId="78023F67" w14:textId="77777777" w:rsidR="005353AC" w:rsidRPr="007008E6" w:rsidRDefault="005353AC" w:rsidP="005353AC">
      <w:pPr>
        <w:widowControl w:val="0"/>
        <w:autoSpaceDE w:val="0"/>
        <w:autoSpaceDN w:val="0"/>
        <w:adjustRightInd w:val="0"/>
        <w:spacing w:after="240"/>
        <w:rPr>
          <w:rFonts w:cs="Times New Roman"/>
          <w:sz w:val="28"/>
          <w:szCs w:val="28"/>
        </w:rPr>
      </w:pPr>
    </w:p>
    <w:p w14:paraId="0947436A" w14:textId="6EF9E415" w:rsidR="005353AC" w:rsidRPr="0037697F" w:rsidRDefault="006B6651" w:rsidP="0037697F">
      <w:pPr>
        <w:widowControl w:val="0"/>
        <w:autoSpaceDE w:val="0"/>
        <w:autoSpaceDN w:val="0"/>
        <w:adjustRightInd w:val="0"/>
        <w:spacing w:after="240"/>
        <w:jc w:val="center"/>
        <w:rPr>
          <w:rFonts w:cs="Times New Roman"/>
          <w:sz w:val="28"/>
          <w:szCs w:val="28"/>
          <w:u w:val="single"/>
        </w:rPr>
      </w:pPr>
      <w:r w:rsidRPr="0037697F">
        <w:rPr>
          <w:rFonts w:cs="Times New Roman"/>
          <w:sz w:val="28"/>
          <w:szCs w:val="28"/>
          <w:u w:val="single"/>
        </w:rPr>
        <w:t xml:space="preserve">The Correlation of </w:t>
      </w:r>
      <w:r w:rsidR="005353AC" w:rsidRPr="0037697F">
        <w:rPr>
          <w:rFonts w:cs="Times New Roman"/>
          <w:sz w:val="28"/>
          <w:szCs w:val="28"/>
          <w:u w:val="single"/>
        </w:rPr>
        <w:t xml:space="preserve">Racism and Poverty in the United States </w:t>
      </w:r>
    </w:p>
    <w:p w14:paraId="55075A0B" w14:textId="215903F7" w:rsidR="006B6651" w:rsidRPr="007008E6" w:rsidRDefault="00355F38" w:rsidP="005353AC">
      <w:pPr>
        <w:widowControl w:val="0"/>
        <w:autoSpaceDE w:val="0"/>
        <w:autoSpaceDN w:val="0"/>
        <w:adjustRightInd w:val="0"/>
        <w:spacing w:after="240"/>
        <w:rPr>
          <w:rFonts w:cs="Times New Roman"/>
          <w:sz w:val="28"/>
          <w:szCs w:val="28"/>
        </w:rPr>
      </w:pPr>
      <w:r w:rsidRPr="007008E6">
        <w:rPr>
          <w:rFonts w:cs="Times New Roman"/>
          <w:sz w:val="28"/>
          <w:szCs w:val="28"/>
        </w:rPr>
        <w:t xml:space="preserve">Today I will focus on the intersection of race and poverty in the United States </w:t>
      </w:r>
      <w:r w:rsidR="007008E6" w:rsidRPr="007008E6">
        <w:rPr>
          <w:rFonts w:cs="Times New Roman"/>
          <w:sz w:val="28"/>
          <w:szCs w:val="28"/>
        </w:rPr>
        <w:t xml:space="preserve">to illustrate </w:t>
      </w:r>
      <w:r w:rsidRPr="007008E6">
        <w:rPr>
          <w:rFonts w:cs="Times New Roman"/>
          <w:sz w:val="28"/>
          <w:szCs w:val="28"/>
        </w:rPr>
        <w:t>the larger corr</w:t>
      </w:r>
      <w:r w:rsidR="006B6651" w:rsidRPr="007008E6">
        <w:rPr>
          <w:rFonts w:cs="Times New Roman"/>
          <w:sz w:val="28"/>
          <w:szCs w:val="28"/>
        </w:rPr>
        <w:t>elation of race and poverty.   I will focus on three areas</w:t>
      </w:r>
      <w:r w:rsidR="007008E6" w:rsidRPr="007008E6">
        <w:rPr>
          <w:rFonts w:cs="Times New Roman"/>
          <w:sz w:val="28"/>
          <w:szCs w:val="28"/>
        </w:rPr>
        <w:t>:</w:t>
      </w:r>
      <w:r w:rsidR="006B6651" w:rsidRPr="007008E6">
        <w:rPr>
          <w:rFonts w:cs="Times New Roman"/>
          <w:sz w:val="28"/>
          <w:szCs w:val="28"/>
        </w:rPr>
        <w:t xml:space="preserve"> income inequality, education and access to technology in the growing tech sector.</w:t>
      </w:r>
      <w:r w:rsidR="00933D7B">
        <w:rPr>
          <w:rFonts w:cs="Times New Roman"/>
          <w:sz w:val="28"/>
          <w:szCs w:val="28"/>
        </w:rPr>
        <w:t xml:space="preserve">  </w:t>
      </w:r>
    </w:p>
    <w:p w14:paraId="6D8B2483" w14:textId="6E327901" w:rsidR="006B6651" w:rsidRPr="00933D7B" w:rsidRDefault="00933D7B" w:rsidP="00607015">
      <w:pPr>
        <w:widowControl w:val="0"/>
        <w:autoSpaceDE w:val="0"/>
        <w:autoSpaceDN w:val="0"/>
        <w:adjustRightInd w:val="0"/>
        <w:spacing w:after="240"/>
        <w:rPr>
          <w:rFonts w:cs="Times New Roman"/>
          <w:sz w:val="28"/>
          <w:szCs w:val="28"/>
          <w:u w:val="single"/>
        </w:rPr>
      </w:pPr>
      <w:r>
        <w:rPr>
          <w:rFonts w:cs="Times New Roman"/>
          <w:sz w:val="28"/>
          <w:szCs w:val="28"/>
          <w:u w:val="single"/>
        </w:rPr>
        <w:t>Income Inequality</w:t>
      </w:r>
    </w:p>
    <w:p w14:paraId="149ED6E9" w14:textId="77777777" w:rsidR="00F80D43" w:rsidRPr="007008E6" w:rsidRDefault="00355F38" w:rsidP="00F80D43">
      <w:pPr>
        <w:widowControl w:val="0"/>
        <w:autoSpaceDE w:val="0"/>
        <w:autoSpaceDN w:val="0"/>
        <w:adjustRightInd w:val="0"/>
        <w:spacing w:after="240"/>
        <w:rPr>
          <w:rFonts w:cs="Times New Roman"/>
          <w:sz w:val="28"/>
          <w:szCs w:val="28"/>
        </w:rPr>
      </w:pPr>
      <w:r w:rsidRPr="007008E6">
        <w:rPr>
          <w:rFonts w:cs="Times New Roman"/>
          <w:sz w:val="28"/>
          <w:szCs w:val="28"/>
        </w:rPr>
        <w:t>In the United States, t</w:t>
      </w:r>
      <w:r w:rsidR="00F80D43" w:rsidRPr="007008E6">
        <w:rPr>
          <w:rFonts w:cs="Times New Roman"/>
          <w:sz w:val="28"/>
          <w:szCs w:val="28"/>
        </w:rPr>
        <w:t>he median wealth of white households is 20 times that of African American households</w:t>
      </w:r>
      <w:r w:rsidR="00F80D43" w:rsidRPr="007008E6">
        <w:rPr>
          <w:rFonts w:cs="Times"/>
          <w:sz w:val="28"/>
          <w:szCs w:val="28"/>
        </w:rPr>
        <w:t xml:space="preserve"> </w:t>
      </w:r>
      <w:r w:rsidR="00F80D43" w:rsidRPr="007008E6">
        <w:rPr>
          <w:rFonts w:cs="Times New Roman"/>
          <w:sz w:val="28"/>
          <w:szCs w:val="28"/>
        </w:rPr>
        <w:t xml:space="preserve">and 18 times that of Hispanic households. </w:t>
      </w:r>
    </w:p>
    <w:p w14:paraId="2CA7778C" w14:textId="77777777" w:rsidR="00F80D43" w:rsidRPr="007008E6" w:rsidRDefault="00F80D43" w:rsidP="00F80D43">
      <w:pPr>
        <w:widowControl w:val="0"/>
        <w:autoSpaceDE w:val="0"/>
        <w:autoSpaceDN w:val="0"/>
        <w:adjustRightInd w:val="0"/>
        <w:spacing w:after="240"/>
        <w:rPr>
          <w:rFonts w:cs="Times"/>
          <w:sz w:val="28"/>
          <w:szCs w:val="28"/>
        </w:rPr>
      </w:pPr>
      <w:r w:rsidRPr="007008E6">
        <w:rPr>
          <w:rFonts w:cs="Times New Roman"/>
          <w:sz w:val="28"/>
          <w:szCs w:val="28"/>
        </w:rPr>
        <w:t>These lopsided wealth ratios are the largest since the government began publishing such data a quarter century ago and roughly twice the size of the ratios that had prevailed between these three groups for the two decades prior to the Great Recession that ended in 2009</w:t>
      </w:r>
    </w:p>
    <w:p w14:paraId="2FA1F39A" w14:textId="4F08B6ED" w:rsidR="00F80D43" w:rsidRPr="007008E6" w:rsidRDefault="00F80D43" w:rsidP="00F80D43">
      <w:pPr>
        <w:widowControl w:val="0"/>
        <w:autoSpaceDE w:val="0"/>
        <w:autoSpaceDN w:val="0"/>
        <w:adjustRightInd w:val="0"/>
        <w:spacing w:after="240"/>
        <w:rPr>
          <w:rFonts w:cs="Wingdings"/>
          <w:sz w:val="28"/>
          <w:szCs w:val="28"/>
        </w:rPr>
      </w:pPr>
      <w:r w:rsidRPr="007008E6">
        <w:rPr>
          <w:rFonts w:cs="Times New Roman"/>
          <w:sz w:val="28"/>
          <w:szCs w:val="28"/>
        </w:rPr>
        <w:t xml:space="preserve">African Americans have also been the most unemployed racial group </w:t>
      </w:r>
      <w:r w:rsidR="00607015">
        <w:rPr>
          <w:rFonts w:cs="Times New Roman"/>
          <w:sz w:val="28"/>
          <w:szCs w:val="28"/>
        </w:rPr>
        <w:t>in the U.S. over the last half-</w:t>
      </w:r>
      <w:r w:rsidRPr="007008E6">
        <w:rPr>
          <w:rFonts w:cs="Times New Roman"/>
          <w:sz w:val="28"/>
          <w:szCs w:val="28"/>
        </w:rPr>
        <w:t xml:space="preserve">century, with an unemployment rate almost consistently double the national average. </w:t>
      </w:r>
    </w:p>
    <w:p w14:paraId="730B2832" w14:textId="77777777" w:rsidR="00355F38" w:rsidRPr="007008E6" w:rsidRDefault="00F80D43" w:rsidP="00F80D43">
      <w:pPr>
        <w:widowControl w:val="0"/>
        <w:autoSpaceDE w:val="0"/>
        <w:autoSpaceDN w:val="0"/>
        <w:adjustRightInd w:val="0"/>
        <w:spacing w:after="240"/>
        <w:rPr>
          <w:rFonts w:cs="Times New Roman"/>
          <w:sz w:val="28"/>
          <w:szCs w:val="28"/>
        </w:rPr>
      </w:pPr>
      <w:r w:rsidRPr="007008E6">
        <w:rPr>
          <w:rFonts w:cs="Times New Roman"/>
          <w:sz w:val="28"/>
          <w:szCs w:val="28"/>
        </w:rPr>
        <w:t>African American poverty fell quickly between 1959 and 1969, from 55.1 percent to 32.2</w:t>
      </w:r>
      <w:r w:rsidR="00355F38" w:rsidRPr="007008E6">
        <w:rPr>
          <w:rFonts w:cs="Times"/>
          <w:sz w:val="28"/>
          <w:szCs w:val="28"/>
        </w:rPr>
        <w:t xml:space="preserve"> </w:t>
      </w:r>
      <w:r w:rsidRPr="007008E6">
        <w:rPr>
          <w:rFonts w:cs="Times New Roman"/>
          <w:sz w:val="28"/>
          <w:szCs w:val="28"/>
        </w:rPr>
        <w:t xml:space="preserve">percent. But after that, the drop was slower and more uneven. </w:t>
      </w:r>
      <w:r w:rsidR="00806726" w:rsidRPr="007008E6">
        <w:rPr>
          <w:rStyle w:val="FootnoteReference"/>
          <w:rFonts w:cs="Times New Roman"/>
          <w:sz w:val="28"/>
          <w:szCs w:val="28"/>
        </w:rPr>
        <w:footnoteReference w:id="2"/>
      </w:r>
    </w:p>
    <w:p w14:paraId="0E11EA6C" w14:textId="77777777" w:rsidR="00355F38" w:rsidRPr="007008E6" w:rsidRDefault="00F80D43" w:rsidP="00F80D43">
      <w:pPr>
        <w:widowControl w:val="0"/>
        <w:autoSpaceDE w:val="0"/>
        <w:autoSpaceDN w:val="0"/>
        <w:adjustRightInd w:val="0"/>
        <w:spacing w:after="240"/>
        <w:rPr>
          <w:rFonts w:cs="Wingdings"/>
          <w:sz w:val="28"/>
          <w:szCs w:val="28"/>
        </w:rPr>
      </w:pPr>
      <w:r w:rsidRPr="007008E6">
        <w:rPr>
          <w:rFonts w:cs="Times New Roman"/>
          <w:sz w:val="28"/>
          <w:szCs w:val="28"/>
        </w:rPr>
        <w:t>In 2011, 27.6 percent of Africa</w:t>
      </w:r>
      <w:r w:rsidR="00355F38" w:rsidRPr="007008E6">
        <w:rPr>
          <w:rFonts w:cs="Times New Roman"/>
          <w:sz w:val="28"/>
          <w:szCs w:val="28"/>
        </w:rPr>
        <w:t xml:space="preserve">n </w:t>
      </w:r>
      <w:r w:rsidRPr="007008E6">
        <w:rPr>
          <w:rFonts w:cs="Times New Roman"/>
          <w:sz w:val="28"/>
          <w:szCs w:val="28"/>
        </w:rPr>
        <w:t>American households were in poverty — nearly triple the poverty rate for whites.</w:t>
      </w:r>
    </w:p>
    <w:p w14:paraId="605AE635" w14:textId="10105DB7" w:rsidR="00355F38" w:rsidRPr="007008E6" w:rsidRDefault="00F80D43" w:rsidP="00F80D43">
      <w:pPr>
        <w:widowControl w:val="0"/>
        <w:autoSpaceDE w:val="0"/>
        <w:autoSpaceDN w:val="0"/>
        <w:adjustRightInd w:val="0"/>
        <w:spacing w:after="240"/>
        <w:rPr>
          <w:rFonts w:cs="Wingdings"/>
          <w:sz w:val="28"/>
          <w:szCs w:val="28"/>
        </w:rPr>
      </w:pPr>
      <w:r w:rsidRPr="007008E6">
        <w:rPr>
          <w:rFonts w:cs="Times New Roman"/>
          <w:sz w:val="28"/>
          <w:szCs w:val="28"/>
        </w:rPr>
        <w:t>At a per-capita income of $18,054 in 2008, African-American</w:t>
      </w:r>
      <w:r w:rsidR="00355F38" w:rsidRPr="007008E6">
        <w:rPr>
          <w:rFonts w:cs="Times New Roman"/>
          <w:sz w:val="28"/>
          <w:szCs w:val="28"/>
        </w:rPr>
        <w:t xml:space="preserve"> </w:t>
      </w:r>
      <w:r w:rsidRPr="007008E6">
        <w:rPr>
          <w:rFonts w:cs="Times New Roman"/>
          <w:sz w:val="28"/>
          <w:szCs w:val="28"/>
        </w:rPr>
        <w:t>earnings were just 57.9%</w:t>
      </w:r>
      <w:r w:rsidR="00355F38" w:rsidRPr="007008E6">
        <w:rPr>
          <w:rFonts w:cs="Times"/>
          <w:sz w:val="28"/>
          <w:szCs w:val="28"/>
        </w:rPr>
        <w:t xml:space="preserve"> </w:t>
      </w:r>
      <w:r w:rsidRPr="007008E6">
        <w:rPr>
          <w:rFonts w:cs="Times New Roman"/>
          <w:sz w:val="28"/>
          <w:szCs w:val="28"/>
        </w:rPr>
        <w:t>that of whit</w:t>
      </w:r>
      <w:r w:rsidR="00933D7B">
        <w:rPr>
          <w:rFonts w:cs="Times New Roman"/>
          <w:sz w:val="28"/>
          <w:szCs w:val="28"/>
        </w:rPr>
        <w:t>es' $28,502.</w:t>
      </w:r>
    </w:p>
    <w:p w14:paraId="1A3E6935" w14:textId="77777777" w:rsidR="00355F38" w:rsidRPr="007008E6" w:rsidRDefault="00F80D43" w:rsidP="00F80D43">
      <w:pPr>
        <w:widowControl w:val="0"/>
        <w:autoSpaceDE w:val="0"/>
        <w:autoSpaceDN w:val="0"/>
        <w:adjustRightInd w:val="0"/>
        <w:spacing w:after="240"/>
        <w:rPr>
          <w:rFonts w:cs="Times"/>
          <w:sz w:val="28"/>
          <w:szCs w:val="28"/>
        </w:rPr>
      </w:pPr>
      <w:r w:rsidRPr="007008E6">
        <w:rPr>
          <w:rFonts w:cs="Times New Roman"/>
          <w:sz w:val="28"/>
          <w:szCs w:val="28"/>
        </w:rPr>
        <w:t>In 2013, African American women and Latinas in the United States are paid $18,817 and</w:t>
      </w:r>
      <w:r w:rsidR="00355F38" w:rsidRPr="007008E6">
        <w:rPr>
          <w:rFonts w:cs="Times"/>
          <w:sz w:val="28"/>
          <w:szCs w:val="28"/>
        </w:rPr>
        <w:t xml:space="preserve"> </w:t>
      </w:r>
      <w:r w:rsidRPr="007008E6">
        <w:rPr>
          <w:rFonts w:cs="Times New Roman"/>
          <w:sz w:val="28"/>
          <w:szCs w:val="28"/>
        </w:rPr>
        <w:t xml:space="preserve">$23,298 less than non-Hispanic white men yearly, </w:t>
      </w:r>
      <w:r w:rsidRPr="007008E6">
        <w:rPr>
          <w:rFonts w:cs="Times New Roman"/>
          <w:sz w:val="28"/>
          <w:szCs w:val="28"/>
        </w:rPr>
        <w:lastRenderedPageBreak/>
        <w:t>respectively. That’s 64 cents and 55 cents for every dollar a man earns.</w:t>
      </w:r>
      <w:r w:rsidR="00106044" w:rsidRPr="007008E6">
        <w:rPr>
          <w:rStyle w:val="FootnoteReference"/>
          <w:rFonts w:cs="Times"/>
          <w:sz w:val="28"/>
          <w:szCs w:val="28"/>
        </w:rPr>
        <w:footnoteReference w:id="3"/>
      </w:r>
    </w:p>
    <w:p w14:paraId="069A2737" w14:textId="531A42E7" w:rsidR="00806726" w:rsidRPr="007008E6" w:rsidRDefault="007A7DCC" w:rsidP="007A7DCC">
      <w:pPr>
        <w:widowControl w:val="0"/>
        <w:autoSpaceDE w:val="0"/>
        <w:autoSpaceDN w:val="0"/>
        <w:adjustRightInd w:val="0"/>
        <w:spacing w:after="240"/>
        <w:rPr>
          <w:rFonts w:cs="Times New Roman"/>
          <w:position w:val="16"/>
          <w:sz w:val="28"/>
          <w:szCs w:val="28"/>
        </w:rPr>
      </w:pPr>
      <w:r w:rsidRPr="007008E6">
        <w:rPr>
          <w:rFonts w:cs="Times New Roman"/>
          <w:sz w:val="28"/>
          <w:szCs w:val="28"/>
        </w:rPr>
        <w:t xml:space="preserve">The homeownership gaps between whites and people of color have gotten worse or remained stagnant, </w:t>
      </w:r>
      <w:r w:rsidR="00607015">
        <w:rPr>
          <w:rFonts w:cs="Times New Roman"/>
          <w:sz w:val="28"/>
          <w:szCs w:val="28"/>
        </w:rPr>
        <w:t xml:space="preserve">in spite of reports </w:t>
      </w:r>
      <w:r w:rsidRPr="007008E6">
        <w:rPr>
          <w:rFonts w:cs="Times New Roman"/>
          <w:sz w:val="28"/>
          <w:szCs w:val="28"/>
        </w:rPr>
        <w:t>describing the increase in minority homeownership. These increases have been outpaced or matched by increases in white homeownership. For example, the homeownership gap between whites and African- Americans has gotten worse. The gap in 1940 was 22.8 percentage points, in 1960 was 26.2 points, in 1995 was 28, and in 2010 was 28.5 percentage points.</w:t>
      </w:r>
      <w:r w:rsidRPr="007008E6">
        <w:rPr>
          <w:rFonts w:cs="Times New Roman"/>
          <w:position w:val="16"/>
          <w:sz w:val="28"/>
          <w:szCs w:val="28"/>
        </w:rPr>
        <w:t xml:space="preserve"> </w:t>
      </w:r>
      <w:r w:rsidR="00806726" w:rsidRPr="007008E6">
        <w:rPr>
          <w:rStyle w:val="FootnoteReference"/>
          <w:rFonts w:cs="Times New Roman"/>
          <w:sz w:val="28"/>
          <w:szCs w:val="28"/>
        </w:rPr>
        <w:footnoteReference w:id="4"/>
      </w:r>
    </w:p>
    <w:p w14:paraId="62DF14A9" w14:textId="77777777" w:rsidR="007A7DCC" w:rsidRPr="007008E6" w:rsidRDefault="007A7DCC" w:rsidP="007A7DCC">
      <w:pPr>
        <w:widowControl w:val="0"/>
        <w:autoSpaceDE w:val="0"/>
        <w:autoSpaceDN w:val="0"/>
        <w:adjustRightInd w:val="0"/>
        <w:spacing w:after="240"/>
        <w:rPr>
          <w:rFonts w:cs="Times"/>
          <w:sz w:val="28"/>
          <w:szCs w:val="28"/>
        </w:rPr>
      </w:pPr>
      <w:r w:rsidRPr="007008E6">
        <w:rPr>
          <w:rFonts w:cs="Times New Roman"/>
          <w:sz w:val="28"/>
          <w:szCs w:val="28"/>
        </w:rPr>
        <w:t>The homeownership gap between whites and Hispanics has improved by only two percentage points from 28.9 in 1995 to 26.9 in 2010.</w:t>
      </w:r>
      <w:r w:rsidR="00806726" w:rsidRPr="007008E6">
        <w:rPr>
          <w:rStyle w:val="FootnoteReference"/>
          <w:rFonts w:cs="Times"/>
          <w:sz w:val="28"/>
          <w:szCs w:val="28"/>
        </w:rPr>
        <w:footnoteReference w:id="5"/>
      </w:r>
    </w:p>
    <w:p w14:paraId="232893A1" w14:textId="77777777" w:rsidR="007A7DCC" w:rsidRPr="007008E6" w:rsidRDefault="007A7DCC" w:rsidP="007A7DCC">
      <w:pPr>
        <w:widowControl w:val="0"/>
        <w:autoSpaceDE w:val="0"/>
        <w:autoSpaceDN w:val="0"/>
        <w:adjustRightInd w:val="0"/>
        <w:spacing w:after="240"/>
        <w:rPr>
          <w:rFonts w:cs="Times"/>
          <w:sz w:val="28"/>
          <w:szCs w:val="28"/>
          <w:highlight w:val="yellow"/>
        </w:rPr>
      </w:pPr>
      <w:r w:rsidRPr="007008E6">
        <w:rPr>
          <w:rFonts w:cs="Times New Roman"/>
          <w:sz w:val="28"/>
          <w:szCs w:val="28"/>
        </w:rPr>
        <w:t>Homeownership has long been the primary asset for most Americans. Steadily building modest wealth can leverage</w:t>
      </w:r>
      <w:r w:rsidR="00806726" w:rsidRPr="007008E6">
        <w:rPr>
          <w:rFonts w:cs="Times New Roman"/>
          <w:sz w:val="28"/>
          <w:szCs w:val="28"/>
        </w:rPr>
        <w:t xml:space="preserve"> </w:t>
      </w:r>
      <w:r w:rsidRPr="007008E6">
        <w:rPr>
          <w:rFonts w:cs="Times New Roman"/>
          <w:sz w:val="28"/>
          <w:szCs w:val="28"/>
        </w:rPr>
        <w:t>education, entrepreneurship, or retirement opportunities. When</w:t>
      </w:r>
      <w:r w:rsidR="00806726" w:rsidRPr="007008E6">
        <w:rPr>
          <w:rFonts w:cs="Times"/>
          <w:sz w:val="28"/>
          <w:szCs w:val="28"/>
        </w:rPr>
        <w:t xml:space="preserve"> </w:t>
      </w:r>
      <w:r w:rsidRPr="007008E6">
        <w:rPr>
          <w:rFonts w:cs="Times New Roman"/>
          <w:sz w:val="28"/>
          <w:szCs w:val="28"/>
        </w:rPr>
        <w:t>nurtured over a lifecycle, home equity can be shared with the next generation and further their financial security. Communities of color do not own homes at rates comparable to their White peers, which contributes heavily to the racial wealth gap</w:t>
      </w:r>
    </w:p>
    <w:p w14:paraId="2CB61ED8" w14:textId="1EC8F5DC" w:rsidR="007A7DCC" w:rsidRPr="00607015" w:rsidRDefault="007A7DCC" w:rsidP="00F80D43">
      <w:pPr>
        <w:widowControl w:val="0"/>
        <w:autoSpaceDE w:val="0"/>
        <w:autoSpaceDN w:val="0"/>
        <w:adjustRightInd w:val="0"/>
        <w:spacing w:after="240"/>
        <w:rPr>
          <w:rFonts w:cs="Times"/>
          <w:sz w:val="28"/>
          <w:szCs w:val="28"/>
        </w:rPr>
      </w:pPr>
      <w:r w:rsidRPr="007008E6">
        <w:rPr>
          <w:rFonts w:cs="Times New Roman"/>
          <w:sz w:val="28"/>
          <w:szCs w:val="28"/>
        </w:rPr>
        <w:t>Civil rights institutions have fought for decades for policies that ensure that qualified borrowers of color are able to access the same homeownership opportunities enjoyed by the rest of the market. Unfortunately, policies to this end have been undermined by lax oversight of financial institutions, faulty implementation, and predatory lending. An abundance of research has shown that African American and Hispanic borrowers were disproportionately sold subprime loans, even when their income and credit profiles warranted standard prime loans.</w:t>
      </w:r>
      <w:r w:rsidR="00806726" w:rsidRPr="007008E6">
        <w:rPr>
          <w:rStyle w:val="FootnoteReference"/>
          <w:rFonts w:cs="Times New Roman"/>
          <w:position w:val="16"/>
          <w:sz w:val="28"/>
          <w:szCs w:val="28"/>
        </w:rPr>
        <w:footnoteReference w:id="6"/>
      </w:r>
      <w:r w:rsidR="00806726" w:rsidRPr="007008E6">
        <w:rPr>
          <w:rFonts w:cs="Times New Roman"/>
          <w:position w:val="16"/>
          <w:sz w:val="28"/>
          <w:szCs w:val="28"/>
        </w:rPr>
        <w:t xml:space="preserve"> </w:t>
      </w:r>
      <w:r w:rsidRPr="007008E6">
        <w:rPr>
          <w:rFonts w:cs="Times New Roman"/>
          <w:position w:val="16"/>
          <w:sz w:val="28"/>
          <w:szCs w:val="28"/>
        </w:rPr>
        <w:t xml:space="preserve"> </w:t>
      </w:r>
      <w:r w:rsidRPr="007008E6">
        <w:rPr>
          <w:rFonts w:cs="Times New Roman"/>
          <w:sz w:val="28"/>
          <w:szCs w:val="28"/>
        </w:rPr>
        <w:t>Equal access to mainstream financial services and affordable rental and owner-occupied housing is a critical step toward providing all families with access to wealth-building opportunities, good jobs, schools, transportation, health care, and other factors that determine positive life outcomes. Providing this access has been, and must remain, an important public policy</w:t>
      </w:r>
      <w:r w:rsidR="00607015">
        <w:rPr>
          <w:rFonts w:cs="Times New Roman"/>
          <w:sz w:val="28"/>
          <w:szCs w:val="28"/>
        </w:rPr>
        <w:t xml:space="preserve"> goal.</w:t>
      </w:r>
    </w:p>
    <w:p w14:paraId="61CA0B0D" w14:textId="77777777" w:rsidR="004C1A69" w:rsidRPr="0037697F" w:rsidRDefault="004C1A69" w:rsidP="004C1A69">
      <w:pPr>
        <w:widowControl w:val="0"/>
        <w:autoSpaceDE w:val="0"/>
        <w:autoSpaceDN w:val="0"/>
        <w:adjustRightInd w:val="0"/>
        <w:spacing w:after="240"/>
        <w:rPr>
          <w:rFonts w:cs="Wingdings"/>
          <w:b/>
          <w:sz w:val="28"/>
          <w:szCs w:val="28"/>
          <w:u w:val="single"/>
        </w:rPr>
      </w:pPr>
      <w:r w:rsidRPr="00607015">
        <w:rPr>
          <w:rFonts w:cs="Times New Roman"/>
          <w:sz w:val="28"/>
          <w:szCs w:val="28"/>
          <w:u w:val="single"/>
        </w:rPr>
        <w:t>Education</w:t>
      </w:r>
      <w:r w:rsidRPr="0037697F">
        <w:rPr>
          <w:rFonts w:cs="Times New Roman"/>
          <w:b/>
          <w:sz w:val="28"/>
          <w:szCs w:val="28"/>
          <w:u w:val="single"/>
        </w:rPr>
        <w:t> </w:t>
      </w:r>
    </w:p>
    <w:p w14:paraId="1F16CF9C" w14:textId="2631A65A" w:rsidR="00427DC7" w:rsidRPr="007008E6" w:rsidRDefault="004C1A69" w:rsidP="004C1A69">
      <w:pPr>
        <w:widowControl w:val="0"/>
        <w:autoSpaceDE w:val="0"/>
        <w:autoSpaceDN w:val="0"/>
        <w:adjustRightInd w:val="0"/>
        <w:spacing w:after="240"/>
        <w:rPr>
          <w:rFonts w:cs="Wingdings"/>
          <w:sz w:val="28"/>
          <w:szCs w:val="28"/>
        </w:rPr>
      </w:pPr>
      <w:r w:rsidRPr="007008E6">
        <w:rPr>
          <w:rFonts w:cs="Times New Roman"/>
          <w:sz w:val="28"/>
          <w:szCs w:val="28"/>
        </w:rPr>
        <w:t>American students continue to</w:t>
      </w:r>
      <w:r w:rsidR="00607015">
        <w:rPr>
          <w:rFonts w:cs="Times New Roman"/>
          <w:sz w:val="28"/>
          <w:szCs w:val="28"/>
        </w:rPr>
        <w:t xml:space="preserve"> attend schools that are deeply </w:t>
      </w:r>
      <w:r w:rsidRPr="007008E6">
        <w:rPr>
          <w:rFonts w:cs="Times New Roman"/>
          <w:sz w:val="28"/>
          <w:szCs w:val="28"/>
        </w:rPr>
        <w:t xml:space="preserve">segregated by both race and class, and schools serving low-income families and racial and ethnic minorities consistently lack the funding, resources, and faculty experience and expertise necessary to improve the education outcomes of students of color. While the federal government has made </w:t>
      </w:r>
      <w:r w:rsidR="00530813" w:rsidRPr="007008E6">
        <w:rPr>
          <w:rFonts w:cs="Times New Roman"/>
          <w:sz w:val="28"/>
          <w:szCs w:val="28"/>
        </w:rPr>
        <w:t xml:space="preserve">great </w:t>
      </w:r>
      <w:r w:rsidRPr="007008E6">
        <w:rPr>
          <w:rFonts w:cs="Times New Roman"/>
          <w:sz w:val="28"/>
          <w:szCs w:val="28"/>
        </w:rPr>
        <w:t xml:space="preserve">attempts to address the academic outcomes associated with vast racial and socioeconomic disparities, </w:t>
      </w:r>
      <w:r w:rsidR="00427DC7" w:rsidRPr="007008E6">
        <w:rPr>
          <w:rFonts w:cs="Times New Roman"/>
          <w:sz w:val="28"/>
          <w:szCs w:val="28"/>
        </w:rPr>
        <w:t xml:space="preserve">there remain deep roots of the </w:t>
      </w:r>
      <w:r w:rsidRPr="007008E6">
        <w:rPr>
          <w:rFonts w:cs="Times New Roman"/>
          <w:sz w:val="28"/>
          <w:szCs w:val="28"/>
        </w:rPr>
        <w:t>underlying causes of those disparities</w:t>
      </w:r>
      <w:r w:rsidR="0077256B" w:rsidRPr="007008E6">
        <w:rPr>
          <w:rFonts w:cs="Times New Roman"/>
          <w:sz w:val="28"/>
          <w:szCs w:val="28"/>
        </w:rPr>
        <w:t>.  </w:t>
      </w:r>
    </w:p>
    <w:p w14:paraId="5EE7E595" w14:textId="77777777" w:rsidR="00933D7B" w:rsidRDefault="00530813" w:rsidP="00530813">
      <w:pPr>
        <w:widowControl w:val="0"/>
        <w:autoSpaceDE w:val="0"/>
        <w:autoSpaceDN w:val="0"/>
        <w:adjustRightInd w:val="0"/>
        <w:spacing w:after="240"/>
        <w:rPr>
          <w:rFonts w:cs="Times New Roman"/>
          <w:sz w:val="28"/>
          <w:szCs w:val="28"/>
        </w:rPr>
      </w:pPr>
      <w:r w:rsidRPr="007008E6">
        <w:rPr>
          <w:rFonts w:cs="Times New Roman"/>
          <w:sz w:val="28"/>
          <w:szCs w:val="28"/>
        </w:rPr>
        <w:t xml:space="preserve">African Americans are more likely to attend high-poverty schools, public schools where more than 75% of the students are eligible for free or reduced-price lunch and are less likely to graduate from high school and attend college. Two thousand high schools in the United States produce more than half of all dropouts, and a recent study suggests that in the 50 largest cities, only 53% of students graduate on time. Research shows that children of color attend such “dropout factories” at significantly higher rates. </w:t>
      </w:r>
    </w:p>
    <w:p w14:paraId="49275E00" w14:textId="015F7680" w:rsidR="00530813" w:rsidRPr="007008E6" w:rsidRDefault="00530813" w:rsidP="00530813">
      <w:pPr>
        <w:widowControl w:val="0"/>
        <w:autoSpaceDE w:val="0"/>
        <w:autoSpaceDN w:val="0"/>
        <w:adjustRightInd w:val="0"/>
        <w:spacing w:after="240"/>
        <w:rPr>
          <w:rFonts w:cs="Times"/>
          <w:sz w:val="28"/>
          <w:szCs w:val="28"/>
        </w:rPr>
      </w:pPr>
      <w:r w:rsidRPr="007008E6">
        <w:rPr>
          <w:rFonts w:cs="Times New Roman"/>
          <w:sz w:val="28"/>
          <w:szCs w:val="28"/>
        </w:rPr>
        <w:t>Although there is great disparity when it comes to education and race, the dropout rates for whites, African Americans, and Latinos declined between 1980 and 2007. For each year during that period, the dropout rate</w:t>
      </w:r>
      <w:r w:rsidR="00106044" w:rsidRPr="007008E6">
        <w:rPr>
          <w:rFonts w:cs="Times New Roman"/>
          <w:sz w:val="28"/>
          <w:szCs w:val="28"/>
        </w:rPr>
        <w:t xml:space="preserve"> was lower for whites compared with African Americans and Latinos. Of all the racial groups, African American students are most likely to attend a school that does not offer advanced placement (AP) courses. For example, 19% of African American students attend such schools, compared with only 6% of Asian, 12% of Latino, and 15% of white students. In 2005–06, less than half of all African American male students received diplomas with their cohort. The rate at which African American males are dropping out and being placed in special education far exceeds the rate at which they are graduating and reaching high levels of academic achievement.</w:t>
      </w:r>
      <w:r w:rsidR="00BC6F74" w:rsidRPr="007008E6">
        <w:rPr>
          <w:rFonts w:cs="Times New Roman"/>
          <w:sz w:val="28"/>
          <w:szCs w:val="28"/>
        </w:rPr>
        <w:t xml:space="preserve">  </w:t>
      </w:r>
    </w:p>
    <w:p w14:paraId="064E0709" w14:textId="77777777" w:rsidR="00530813" w:rsidRPr="007008E6" w:rsidRDefault="00530813" w:rsidP="00530813">
      <w:pPr>
        <w:widowControl w:val="0"/>
        <w:autoSpaceDE w:val="0"/>
        <w:autoSpaceDN w:val="0"/>
        <w:adjustRightInd w:val="0"/>
        <w:spacing w:after="240"/>
        <w:rPr>
          <w:rFonts w:cs="Times"/>
          <w:sz w:val="28"/>
          <w:szCs w:val="28"/>
        </w:rPr>
      </w:pPr>
      <w:r w:rsidRPr="007008E6">
        <w:rPr>
          <w:rFonts w:cs="Times New Roman"/>
          <w:sz w:val="28"/>
          <w:szCs w:val="28"/>
        </w:rPr>
        <w:t>Race and family income is highly correlated with whether a student immediately enrolls in college. The immediate college enrollment rates of high school graduates from low- and middle-income families trailed those of their peers from high-income families by more than 10 percentage points in each year between 1972 and 2007. In 2007, the immediate college enrollment rate was 70% for white high school graduates and 61% for Latino high school graduates, compared with 56% for African American high school graduates.</w:t>
      </w:r>
      <w:r w:rsidR="00D705A9" w:rsidRPr="007008E6">
        <w:rPr>
          <w:rStyle w:val="FootnoteReference"/>
          <w:rFonts w:cs="Times"/>
          <w:sz w:val="28"/>
          <w:szCs w:val="28"/>
        </w:rPr>
        <w:footnoteReference w:id="7"/>
      </w:r>
    </w:p>
    <w:p w14:paraId="4DC4DD30" w14:textId="20571E42" w:rsidR="00530813" w:rsidRPr="007008E6" w:rsidRDefault="00530813" w:rsidP="00530813">
      <w:pPr>
        <w:widowControl w:val="0"/>
        <w:autoSpaceDE w:val="0"/>
        <w:autoSpaceDN w:val="0"/>
        <w:adjustRightInd w:val="0"/>
        <w:spacing w:after="240"/>
        <w:rPr>
          <w:rFonts w:cs="Times"/>
          <w:sz w:val="28"/>
          <w:szCs w:val="28"/>
        </w:rPr>
      </w:pPr>
      <w:r w:rsidRPr="007008E6">
        <w:rPr>
          <w:rFonts w:cs="Times New Roman"/>
          <w:sz w:val="28"/>
          <w:szCs w:val="28"/>
        </w:rPr>
        <w:t>A 2014 Pew Research on Social and Demographic Trends found that college graduates ages 25 to 32 who are working full time earn more annually, about $17,500 more, than</w:t>
      </w:r>
      <w:r w:rsidR="00106044" w:rsidRPr="007008E6">
        <w:rPr>
          <w:rFonts w:cs="Times New Roman"/>
          <w:sz w:val="28"/>
          <w:szCs w:val="28"/>
        </w:rPr>
        <w:t xml:space="preserve"> employed young adults holding only a high school diploma. The pay gap was significantly smaller in previous generations. </w:t>
      </w:r>
      <w:r w:rsidR="00BC6F74" w:rsidRPr="007008E6">
        <w:rPr>
          <w:rFonts w:cs="Times New Roman"/>
          <w:sz w:val="28"/>
          <w:szCs w:val="28"/>
        </w:rPr>
        <w:t xml:space="preserve"> </w:t>
      </w:r>
      <w:r w:rsidR="00D705A9" w:rsidRPr="007008E6">
        <w:rPr>
          <w:rFonts w:cs="Times New Roman"/>
          <w:sz w:val="28"/>
          <w:szCs w:val="28"/>
        </w:rPr>
        <w:t>A college diploma is now more than ever an</w:t>
      </w:r>
      <w:r w:rsidR="00106044" w:rsidRPr="007008E6">
        <w:rPr>
          <w:rFonts w:cs="Times New Roman"/>
          <w:sz w:val="28"/>
          <w:szCs w:val="28"/>
        </w:rPr>
        <w:t xml:space="preserve"> extremely important </w:t>
      </w:r>
      <w:r w:rsidR="00BC6F74" w:rsidRPr="007008E6">
        <w:rPr>
          <w:rFonts w:cs="Times New Roman"/>
          <w:sz w:val="28"/>
          <w:szCs w:val="28"/>
        </w:rPr>
        <w:t xml:space="preserve">pathway out of poverty.  </w:t>
      </w:r>
    </w:p>
    <w:p w14:paraId="14664658" w14:textId="6222779E" w:rsidR="00530813" w:rsidRPr="007008E6" w:rsidRDefault="00530813" w:rsidP="00530813">
      <w:pPr>
        <w:widowControl w:val="0"/>
        <w:autoSpaceDE w:val="0"/>
        <w:autoSpaceDN w:val="0"/>
        <w:adjustRightInd w:val="0"/>
        <w:spacing w:after="240"/>
        <w:rPr>
          <w:rFonts w:cs="Times"/>
          <w:sz w:val="28"/>
          <w:szCs w:val="28"/>
        </w:rPr>
      </w:pPr>
      <w:r w:rsidRPr="007008E6">
        <w:rPr>
          <w:rFonts w:cs="Times New Roman"/>
          <w:sz w:val="28"/>
          <w:szCs w:val="28"/>
        </w:rPr>
        <w:t>This deep racial segregation</w:t>
      </w:r>
      <w:r w:rsidR="00BC6F74" w:rsidRPr="007008E6">
        <w:rPr>
          <w:rFonts w:cs="Times New Roman"/>
          <w:sz w:val="28"/>
          <w:szCs w:val="28"/>
        </w:rPr>
        <w:t xml:space="preserve"> in education</w:t>
      </w:r>
      <w:r w:rsidRPr="007008E6">
        <w:rPr>
          <w:rFonts w:cs="Times New Roman"/>
          <w:sz w:val="28"/>
          <w:szCs w:val="28"/>
        </w:rPr>
        <w:t xml:space="preserve"> is compounded by socioeconomic segregation. In fact, the correlation is so strong that almost every supermajority-minority school is associated with high levels of poverty, which is not the</w:t>
      </w:r>
      <w:r w:rsidRPr="007008E6">
        <w:rPr>
          <w:rFonts w:cs="Times"/>
          <w:sz w:val="28"/>
          <w:szCs w:val="28"/>
        </w:rPr>
        <w:t xml:space="preserve">  </w:t>
      </w:r>
      <w:r w:rsidRPr="007008E6">
        <w:rPr>
          <w:rFonts w:cs="Times New Roman"/>
          <w:sz w:val="28"/>
          <w:szCs w:val="28"/>
        </w:rPr>
        <w:t>case for White-dominated schools. Today, “the typical Black student attends a school where almost two out</w:t>
      </w:r>
      <w:r w:rsidRPr="007008E6">
        <w:rPr>
          <w:rFonts w:cs="Times"/>
          <w:sz w:val="28"/>
          <w:szCs w:val="28"/>
        </w:rPr>
        <w:t xml:space="preserve">  </w:t>
      </w:r>
      <w:r w:rsidRPr="007008E6">
        <w:rPr>
          <w:rFonts w:cs="Times New Roman"/>
          <w:sz w:val="28"/>
          <w:szCs w:val="28"/>
        </w:rPr>
        <w:t>of every three classmates [64%]</w:t>
      </w:r>
      <w:r w:rsidR="00D705A9" w:rsidRPr="007008E6">
        <w:rPr>
          <w:rFonts w:cs="Times"/>
          <w:sz w:val="28"/>
          <w:szCs w:val="28"/>
        </w:rPr>
        <w:t xml:space="preserve"> </w:t>
      </w:r>
      <w:r w:rsidRPr="007008E6">
        <w:rPr>
          <w:rFonts w:cs="Times New Roman"/>
          <w:sz w:val="28"/>
          <w:szCs w:val="28"/>
        </w:rPr>
        <w:t>are low-income, nearly double the l</w:t>
      </w:r>
      <w:r w:rsidR="004B3BC9" w:rsidRPr="007008E6">
        <w:rPr>
          <w:rFonts w:cs="Times New Roman"/>
          <w:sz w:val="28"/>
          <w:szCs w:val="28"/>
        </w:rPr>
        <w:t>evel in schools of the typical w</w:t>
      </w:r>
      <w:r w:rsidRPr="007008E6">
        <w:rPr>
          <w:rFonts w:cs="Times New Roman"/>
          <w:sz w:val="28"/>
          <w:szCs w:val="28"/>
        </w:rPr>
        <w:t xml:space="preserve">hite </w:t>
      </w:r>
      <w:r w:rsidRPr="007008E6">
        <w:rPr>
          <w:rFonts w:cs="Times"/>
          <w:sz w:val="28"/>
          <w:szCs w:val="28"/>
        </w:rPr>
        <w:t> </w:t>
      </w:r>
      <w:r w:rsidRPr="007008E6">
        <w:rPr>
          <w:rFonts w:cs="Times New Roman"/>
          <w:sz w:val="28"/>
          <w:szCs w:val="28"/>
        </w:rPr>
        <w:t>student [37%].” This “double segregation” has a deep lifelong academic impact on the students who experience it, as studies show that the concentration of poverty within schools plays a significant role in deter- mining student achievement—even more than the poverty status of individual students.</w:t>
      </w:r>
    </w:p>
    <w:p w14:paraId="216C6068" w14:textId="4B235DB9" w:rsidR="00F7239B" w:rsidRDefault="00530813" w:rsidP="00530813">
      <w:pPr>
        <w:widowControl w:val="0"/>
        <w:autoSpaceDE w:val="0"/>
        <w:autoSpaceDN w:val="0"/>
        <w:adjustRightInd w:val="0"/>
        <w:spacing w:after="240"/>
        <w:rPr>
          <w:rFonts w:cs="Times New Roman"/>
          <w:sz w:val="28"/>
          <w:szCs w:val="28"/>
        </w:rPr>
      </w:pPr>
      <w:r w:rsidRPr="007008E6">
        <w:rPr>
          <w:rFonts w:cs="Times New Roman"/>
          <w:sz w:val="28"/>
          <w:szCs w:val="28"/>
        </w:rPr>
        <w:t xml:space="preserve">High-minority and high-poverty schools often also have the added burden of lower levels of funding, lower teacher quality, and higher dropout rates. The result is that students whose families already face hardship are placed </w:t>
      </w:r>
      <w:r w:rsidR="00D705A9" w:rsidRPr="007008E6">
        <w:rPr>
          <w:rFonts w:cs="Times New Roman"/>
          <w:sz w:val="28"/>
          <w:szCs w:val="28"/>
        </w:rPr>
        <w:t xml:space="preserve">at an even greater disadvantage further perpetuating the cycle of poverty.  </w:t>
      </w:r>
    </w:p>
    <w:p w14:paraId="49308120" w14:textId="431FC655" w:rsidR="0037697F" w:rsidRPr="007008E6" w:rsidRDefault="0037697F" w:rsidP="00530813">
      <w:pPr>
        <w:widowControl w:val="0"/>
        <w:autoSpaceDE w:val="0"/>
        <w:autoSpaceDN w:val="0"/>
        <w:adjustRightInd w:val="0"/>
        <w:spacing w:after="240"/>
        <w:rPr>
          <w:rFonts w:cs="Times New Roman"/>
          <w:sz w:val="28"/>
          <w:szCs w:val="28"/>
        </w:rPr>
      </w:pPr>
      <w:r>
        <w:rPr>
          <w:rFonts w:cs="Times New Roman"/>
          <w:sz w:val="28"/>
          <w:szCs w:val="28"/>
        </w:rPr>
        <w:t xml:space="preserve">To combat the cycle of poverty, widespread investments must be made to expand both the access and quality of education among children of color.  </w:t>
      </w:r>
      <w:r w:rsidR="0077256B">
        <w:rPr>
          <w:rFonts w:cs="Times New Roman"/>
          <w:sz w:val="28"/>
          <w:szCs w:val="28"/>
        </w:rPr>
        <w:t xml:space="preserve">Programs aimed at targeted skills building and college preparedness should also be expanded at scale.  </w:t>
      </w:r>
    </w:p>
    <w:p w14:paraId="13171346" w14:textId="759F3EFB" w:rsidR="00D705A9" w:rsidRPr="00D70623" w:rsidRDefault="00D705A9" w:rsidP="00530813">
      <w:pPr>
        <w:widowControl w:val="0"/>
        <w:autoSpaceDE w:val="0"/>
        <w:autoSpaceDN w:val="0"/>
        <w:adjustRightInd w:val="0"/>
        <w:spacing w:after="240"/>
        <w:rPr>
          <w:rFonts w:cs="Times New Roman"/>
          <w:sz w:val="28"/>
          <w:szCs w:val="28"/>
          <w:u w:val="single"/>
        </w:rPr>
      </w:pPr>
      <w:r w:rsidRPr="00D70623">
        <w:rPr>
          <w:rFonts w:cs="Times New Roman"/>
          <w:sz w:val="28"/>
          <w:szCs w:val="28"/>
          <w:u w:val="single"/>
        </w:rPr>
        <w:t xml:space="preserve">Access to </w:t>
      </w:r>
      <w:proofErr w:type="gramStart"/>
      <w:r w:rsidRPr="00D70623">
        <w:rPr>
          <w:rFonts w:cs="Times New Roman"/>
          <w:sz w:val="28"/>
          <w:szCs w:val="28"/>
          <w:u w:val="single"/>
        </w:rPr>
        <w:t>Technology  and</w:t>
      </w:r>
      <w:proofErr w:type="gramEnd"/>
      <w:r w:rsidRPr="00D70623">
        <w:rPr>
          <w:rFonts w:cs="Times New Roman"/>
          <w:sz w:val="28"/>
          <w:szCs w:val="28"/>
          <w:u w:val="single"/>
        </w:rPr>
        <w:t xml:space="preserve"> STEM Education</w:t>
      </w:r>
    </w:p>
    <w:p w14:paraId="18E0BAD4" w14:textId="593F681E" w:rsidR="00937815" w:rsidRPr="007008E6" w:rsidRDefault="00937815" w:rsidP="00937815">
      <w:pPr>
        <w:widowControl w:val="0"/>
        <w:autoSpaceDE w:val="0"/>
        <w:autoSpaceDN w:val="0"/>
        <w:adjustRightInd w:val="0"/>
        <w:spacing w:after="240"/>
        <w:rPr>
          <w:rFonts w:cs="Times"/>
          <w:color w:val="393939"/>
          <w:sz w:val="28"/>
          <w:szCs w:val="28"/>
        </w:rPr>
      </w:pPr>
      <w:r w:rsidRPr="007008E6">
        <w:rPr>
          <w:rFonts w:cs="Times"/>
          <w:color w:val="393939"/>
          <w:sz w:val="28"/>
          <w:szCs w:val="28"/>
        </w:rPr>
        <w:t>Blacks and Latino/as are among the fastest growing portions of the population and among the most underrepresented in the rapidly growing tech sector.</w:t>
      </w:r>
    </w:p>
    <w:p w14:paraId="15E2ABBB" w14:textId="66785A7D" w:rsidR="004B3BC9" w:rsidRPr="00933D7B" w:rsidRDefault="00937815" w:rsidP="00937815">
      <w:pPr>
        <w:widowControl w:val="0"/>
        <w:autoSpaceDE w:val="0"/>
        <w:autoSpaceDN w:val="0"/>
        <w:adjustRightInd w:val="0"/>
        <w:spacing w:after="240"/>
        <w:rPr>
          <w:rFonts w:cs="Arial"/>
          <w:color w:val="1A1A1A"/>
          <w:sz w:val="28"/>
          <w:szCs w:val="28"/>
        </w:rPr>
      </w:pPr>
      <w:r w:rsidRPr="007008E6">
        <w:rPr>
          <w:rFonts w:cs="Arial"/>
          <w:color w:val="1A1A1A"/>
          <w:sz w:val="28"/>
          <w:szCs w:val="28"/>
        </w:rPr>
        <w:t>Data from the Bureau of Labor Statistics show that by 2020, there will be 1.4 million new computer science jobs.</w:t>
      </w:r>
      <w:r w:rsidR="00933D7B">
        <w:rPr>
          <w:rFonts w:cs="Arial"/>
          <w:color w:val="1A1A1A"/>
          <w:sz w:val="28"/>
          <w:szCs w:val="28"/>
        </w:rPr>
        <w:t xml:space="preserve">  Yet, </w:t>
      </w:r>
      <w:r w:rsidR="00933D7B">
        <w:rPr>
          <w:rFonts w:cs="Georgia"/>
          <w:color w:val="262626"/>
          <w:sz w:val="28"/>
          <w:szCs w:val="28"/>
        </w:rPr>
        <w:t>a</w:t>
      </w:r>
      <w:r w:rsidR="00F7239B" w:rsidRPr="007008E6">
        <w:rPr>
          <w:rFonts w:cs="Georgia"/>
          <w:color w:val="262626"/>
          <w:sz w:val="28"/>
          <w:szCs w:val="28"/>
        </w:rPr>
        <w:t>ccording to the United States Census Bureau, African-Americans and Hispanics have been consistently underrepresented in science, technology, engineering and mathematics (STEM) occupations.</w:t>
      </w:r>
      <w:r w:rsidR="00F7239B" w:rsidRPr="007008E6">
        <w:rPr>
          <w:rStyle w:val="FootnoteReference"/>
          <w:rFonts w:cs="Times New Roman"/>
          <w:sz w:val="28"/>
          <w:szCs w:val="28"/>
        </w:rPr>
        <w:footnoteReference w:id="8"/>
      </w:r>
    </w:p>
    <w:p w14:paraId="7BC8C37E" w14:textId="0BBA98AF" w:rsidR="00937815" w:rsidRPr="007008E6" w:rsidRDefault="00B071F0" w:rsidP="00F7239B">
      <w:pPr>
        <w:widowControl w:val="0"/>
        <w:autoSpaceDE w:val="0"/>
        <w:autoSpaceDN w:val="0"/>
        <w:adjustRightInd w:val="0"/>
        <w:rPr>
          <w:rFonts w:cs="Times"/>
          <w:color w:val="393939"/>
          <w:sz w:val="28"/>
          <w:szCs w:val="28"/>
        </w:rPr>
      </w:pPr>
      <w:r w:rsidRPr="007008E6">
        <w:rPr>
          <w:rFonts w:cs="Times"/>
          <w:color w:val="393939"/>
          <w:sz w:val="28"/>
          <w:szCs w:val="28"/>
        </w:rPr>
        <w:t xml:space="preserve">The average tech worker makes more than the median household income of a Black family and a Latino family combined </w:t>
      </w:r>
      <w:r w:rsidR="00EB0696" w:rsidRPr="007008E6">
        <w:rPr>
          <w:rFonts w:cs="Times"/>
          <w:color w:val="393939"/>
          <w:sz w:val="28"/>
          <w:szCs w:val="28"/>
        </w:rPr>
        <w:t xml:space="preserve">indicating the </w:t>
      </w:r>
      <w:r w:rsidR="00933D7B">
        <w:rPr>
          <w:rFonts w:cs="Times"/>
          <w:color w:val="393939"/>
          <w:sz w:val="28"/>
          <w:szCs w:val="28"/>
        </w:rPr>
        <w:t xml:space="preserve">great economic opportunity in expanded access to the tech sector. </w:t>
      </w:r>
    </w:p>
    <w:p w14:paraId="24B85293" w14:textId="77777777" w:rsidR="00B071F0" w:rsidRPr="007008E6" w:rsidRDefault="00B071F0" w:rsidP="00F7239B">
      <w:pPr>
        <w:widowControl w:val="0"/>
        <w:autoSpaceDE w:val="0"/>
        <w:autoSpaceDN w:val="0"/>
        <w:adjustRightInd w:val="0"/>
        <w:rPr>
          <w:rFonts w:cs="Georgia"/>
          <w:sz w:val="28"/>
          <w:szCs w:val="28"/>
        </w:rPr>
      </w:pPr>
    </w:p>
    <w:p w14:paraId="5C868085" w14:textId="77777777" w:rsidR="00933D7B" w:rsidRPr="007008E6" w:rsidRDefault="00933D7B" w:rsidP="00933D7B">
      <w:pPr>
        <w:widowControl w:val="0"/>
        <w:tabs>
          <w:tab w:val="left" w:pos="220"/>
          <w:tab w:val="left" w:pos="720"/>
        </w:tabs>
        <w:autoSpaceDE w:val="0"/>
        <w:autoSpaceDN w:val="0"/>
        <w:adjustRightInd w:val="0"/>
        <w:rPr>
          <w:rFonts w:cs="Times"/>
          <w:color w:val="393939"/>
          <w:sz w:val="28"/>
          <w:szCs w:val="28"/>
        </w:rPr>
      </w:pPr>
      <w:r w:rsidRPr="007008E6">
        <w:rPr>
          <w:rFonts w:cs="Times"/>
          <w:color w:val="393939"/>
          <w:sz w:val="28"/>
          <w:szCs w:val="28"/>
        </w:rPr>
        <w:t>And despite the rapid growth</w:t>
      </w:r>
      <w:r>
        <w:rPr>
          <w:rFonts w:cs="Times"/>
          <w:color w:val="393939"/>
          <w:sz w:val="28"/>
          <w:szCs w:val="28"/>
        </w:rPr>
        <w:t xml:space="preserve"> and opportunity in</w:t>
      </w:r>
      <w:r w:rsidRPr="007008E6">
        <w:rPr>
          <w:rFonts w:cs="Times"/>
          <w:color w:val="393939"/>
          <w:sz w:val="28"/>
          <w:szCs w:val="28"/>
        </w:rPr>
        <w:t xml:space="preserve"> the tech industry, only 1 percent of companies founded by Black are Latinos receive venture funding.  </w:t>
      </w:r>
    </w:p>
    <w:p w14:paraId="2EFD539F" w14:textId="77777777" w:rsidR="00933D7B" w:rsidRDefault="00933D7B" w:rsidP="00937815">
      <w:pPr>
        <w:widowControl w:val="0"/>
        <w:tabs>
          <w:tab w:val="left" w:pos="220"/>
          <w:tab w:val="left" w:pos="720"/>
        </w:tabs>
        <w:autoSpaceDE w:val="0"/>
        <w:autoSpaceDN w:val="0"/>
        <w:adjustRightInd w:val="0"/>
        <w:rPr>
          <w:rFonts w:cs="Times"/>
          <w:color w:val="393939"/>
          <w:sz w:val="28"/>
          <w:szCs w:val="28"/>
        </w:rPr>
      </w:pPr>
    </w:p>
    <w:p w14:paraId="5EA1C3A3" w14:textId="5412CD1C" w:rsidR="00937815" w:rsidRPr="007008E6" w:rsidRDefault="00607015" w:rsidP="00937815">
      <w:pPr>
        <w:widowControl w:val="0"/>
        <w:tabs>
          <w:tab w:val="left" w:pos="220"/>
          <w:tab w:val="left" w:pos="720"/>
        </w:tabs>
        <w:autoSpaceDE w:val="0"/>
        <w:autoSpaceDN w:val="0"/>
        <w:adjustRightInd w:val="0"/>
        <w:rPr>
          <w:rFonts w:cs="Times"/>
          <w:color w:val="393939"/>
          <w:sz w:val="28"/>
          <w:szCs w:val="28"/>
        </w:rPr>
      </w:pPr>
      <w:r>
        <w:rPr>
          <w:rFonts w:cs="Times"/>
          <w:color w:val="393939"/>
          <w:sz w:val="28"/>
          <w:szCs w:val="28"/>
        </w:rPr>
        <w:t xml:space="preserve">Further, although </w:t>
      </w:r>
      <w:r w:rsidR="00937815" w:rsidRPr="007008E6">
        <w:rPr>
          <w:rFonts w:cs="Times"/>
          <w:color w:val="393939"/>
          <w:sz w:val="28"/>
          <w:szCs w:val="28"/>
        </w:rPr>
        <w:t xml:space="preserve">African American and Latinos make up roughly 13.6 and 16 percent of the US Population respectfully, they only account for approximately 5-6 percent of technical employees at top Silicon Valley companies. </w:t>
      </w:r>
    </w:p>
    <w:p w14:paraId="5DC5356D" w14:textId="77777777" w:rsidR="000748FA" w:rsidRPr="007008E6" w:rsidRDefault="000748FA" w:rsidP="00937815">
      <w:pPr>
        <w:widowControl w:val="0"/>
        <w:tabs>
          <w:tab w:val="left" w:pos="220"/>
          <w:tab w:val="left" w:pos="720"/>
        </w:tabs>
        <w:autoSpaceDE w:val="0"/>
        <w:autoSpaceDN w:val="0"/>
        <w:adjustRightInd w:val="0"/>
        <w:rPr>
          <w:rFonts w:cs="Times"/>
          <w:color w:val="393939"/>
          <w:sz w:val="28"/>
          <w:szCs w:val="28"/>
        </w:rPr>
      </w:pPr>
    </w:p>
    <w:p w14:paraId="167D43E1" w14:textId="477DC46B" w:rsidR="00937815" w:rsidRDefault="00EB0696" w:rsidP="00933D7B">
      <w:pPr>
        <w:widowControl w:val="0"/>
        <w:tabs>
          <w:tab w:val="left" w:pos="220"/>
          <w:tab w:val="left" w:pos="720"/>
        </w:tabs>
        <w:autoSpaceDE w:val="0"/>
        <w:autoSpaceDN w:val="0"/>
        <w:adjustRightInd w:val="0"/>
        <w:rPr>
          <w:rFonts w:cs="Times"/>
          <w:color w:val="393939"/>
          <w:sz w:val="28"/>
          <w:szCs w:val="28"/>
        </w:rPr>
      </w:pPr>
      <w:r w:rsidRPr="007008E6">
        <w:rPr>
          <w:rFonts w:cs="Times"/>
          <w:color w:val="393939"/>
          <w:sz w:val="28"/>
          <w:szCs w:val="28"/>
        </w:rPr>
        <w:t xml:space="preserve">There is much opportunity in the growing tech sector, yet African Americans and Latinos are locked out.  This must change.  </w:t>
      </w:r>
    </w:p>
    <w:p w14:paraId="3EE5058D" w14:textId="77777777" w:rsidR="00933D7B" w:rsidRPr="00933D7B" w:rsidRDefault="00933D7B" w:rsidP="00933D7B">
      <w:pPr>
        <w:widowControl w:val="0"/>
        <w:tabs>
          <w:tab w:val="left" w:pos="220"/>
          <w:tab w:val="left" w:pos="720"/>
        </w:tabs>
        <w:autoSpaceDE w:val="0"/>
        <w:autoSpaceDN w:val="0"/>
        <w:adjustRightInd w:val="0"/>
        <w:rPr>
          <w:rFonts w:cs="Times"/>
          <w:color w:val="393939"/>
          <w:sz w:val="28"/>
          <w:szCs w:val="28"/>
        </w:rPr>
      </w:pPr>
    </w:p>
    <w:p w14:paraId="6176E2E0" w14:textId="77777777" w:rsidR="00933D7B" w:rsidRDefault="00937815" w:rsidP="00F80D43">
      <w:pPr>
        <w:widowControl w:val="0"/>
        <w:autoSpaceDE w:val="0"/>
        <w:autoSpaceDN w:val="0"/>
        <w:adjustRightInd w:val="0"/>
        <w:spacing w:after="240"/>
        <w:rPr>
          <w:rFonts w:cs="Georgia"/>
          <w:sz w:val="28"/>
          <w:szCs w:val="28"/>
        </w:rPr>
      </w:pPr>
      <w:r w:rsidRPr="007008E6">
        <w:rPr>
          <w:rFonts w:cs="Georgia"/>
          <w:sz w:val="28"/>
          <w:szCs w:val="28"/>
        </w:rPr>
        <w:t xml:space="preserve">Equally as important is </w:t>
      </w:r>
      <w:r w:rsidR="000748FA" w:rsidRPr="007008E6">
        <w:rPr>
          <w:rFonts w:cs="Georgia"/>
          <w:sz w:val="28"/>
          <w:szCs w:val="28"/>
        </w:rPr>
        <w:t>the need to increase</w:t>
      </w:r>
      <w:r w:rsidRPr="007008E6">
        <w:rPr>
          <w:rFonts w:cs="Georgia"/>
          <w:sz w:val="28"/>
          <w:szCs w:val="28"/>
        </w:rPr>
        <w:t xml:space="preserve"> access t</w:t>
      </w:r>
      <w:r w:rsidR="000748FA" w:rsidRPr="007008E6">
        <w:rPr>
          <w:rFonts w:cs="Georgia"/>
          <w:sz w:val="28"/>
          <w:szCs w:val="28"/>
        </w:rPr>
        <w:t>o broadband and</w:t>
      </w:r>
      <w:r w:rsidR="00933D7B">
        <w:rPr>
          <w:rFonts w:cs="Georgia"/>
          <w:sz w:val="28"/>
          <w:szCs w:val="28"/>
        </w:rPr>
        <w:t xml:space="preserve"> the Internet as e</w:t>
      </w:r>
      <w:r w:rsidR="000748FA" w:rsidRPr="007008E6">
        <w:rPr>
          <w:rFonts w:cs="Georgia"/>
          <w:sz w:val="28"/>
          <w:szCs w:val="28"/>
        </w:rPr>
        <w:t xml:space="preserve">xpanded </w:t>
      </w:r>
      <w:r w:rsidRPr="007008E6">
        <w:rPr>
          <w:rFonts w:cs="Georgia"/>
          <w:sz w:val="28"/>
          <w:szCs w:val="28"/>
        </w:rPr>
        <w:t xml:space="preserve">access </w:t>
      </w:r>
      <w:r w:rsidR="00933D7B">
        <w:rPr>
          <w:rFonts w:cs="Georgia"/>
          <w:sz w:val="28"/>
          <w:szCs w:val="28"/>
        </w:rPr>
        <w:t xml:space="preserve">has great potential to </w:t>
      </w:r>
      <w:r w:rsidR="000748FA" w:rsidRPr="007008E6">
        <w:rPr>
          <w:rFonts w:cs="Georgia"/>
          <w:sz w:val="28"/>
          <w:szCs w:val="28"/>
        </w:rPr>
        <w:t>provide additional access to education</w:t>
      </w:r>
      <w:r w:rsidR="00B071F0" w:rsidRPr="007008E6">
        <w:rPr>
          <w:rFonts w:cs="Georgia"/>
          <w:sz w:val="28"/>
          <w:szCs w:val="28"/>
        </w:rPr>
        <w:t>al resources and</w:t>
      </w:r>
      <w:r w:rsidR="000748FA" w:rsidRPr="007008E6">
        <w:rPr>
          <w:rFonts w:cs="Georgia"/>
          <w:sz w:val="28"/>
          <w:szCs w:val="28"/>
        </w:rPr>
        <w:t xml:space="preserve"> financial services.    </w:t>
      </w:r>
    </w:p>
    <w:p w14:paraId="7BBA12EA" w14:textId="20C1B093" w:rsidR="004C1A69" w:rsidRPr="007008E6" w:rsidRDefault="000748FA" w:rsidP="00F80D43">
      <w:pPr>
        <w:widowControl w:val="0"/>
        <w:autoSpaceDE w:val="0"/>
        <w:autoSpaceDN w:val="0"/>
        <w:adjustRightInd w:val="0"/>
        <w:spacing w:after="240"/>
        <w:rPr>
          <w:rFonts w:cs="Times New Roman"/>
          <w:sz w:val="28"/>
          <w:szCs w:val="28"/>
        </w:rPr>
      </w:pPr>
      <w:r w:rsidRPr="007008E6">
        <w:rPr>
          <w:rFonts w:cs="Georgia"/>
          <w:sz w:val="28"/>
          <w:szCs w:val="28"/>
        </w:rPr>
        <w:t xml:space="preserve">According to the Pew Center, </w:t>
      </w:r>
      <w:r w:rsidR="004B3BC9" w:rsidRPr="007008E6">
        <w:rPr>
          <w:rFonts w:cs="Georgia"/>
          <w:sz w:val="28"/>
          <w:szCs w:val="28"/>
        </w:rPr>
        <w:t xml:space="preserve">74% of whites and 62% of African Americans and roughly half of Hispanics (56%) have high-speed </w:t>
      </w:r>
      <w:r w:rsidR="0077256B" w:rsidRPr="007008E6">
        <w:rPr>
          <w:rFonts w:cs="Georgia"/>
          <w:sz w:val="28"/>
          <w:szCs w:val="28"/>
        </w:rPr>
        <w:t>Internet</w:t>
      </w:r>
      <w:r w:rsidR="004B3BC9" w:rsidRPr="007008E6">
        <w:rPr>
          <w:rFonts w:cs="Georgia"/>
          <w:sz w:val="28"/>
          <w:szCs w:val="28"/>
        </w:rPr>
        <w:t xml:space="preserve"> access at home</w:t>
      </w:r>
      <w:r w:rsidRPr="007008E6">
        <w:rPr>
          <w:rFonts w:cs="Georgia"/>
          <w:sz w:val="28"/>
          <w:szCs w:val="28"/>
        </w:rPr>
        <w:t>.</w:t>
      </w:r>
      <w:r w:rsidR="004B3BC9" w:rsidRPr="007008E6">
        <w:rPr>
          <w:rStyle w:val="FootnoteReference"/>
          <w:rFonts w:cs="Times New Roman"/>
          <w:sz w:val="28"/>
          <w:szCs w:val="28"/>
        </w:rPr>
        <w:footnoteReference w:id="9"/>
      </w:r>
      <w:r w:rsidRPr="007008E6">
        <w:rPr>
          <w:rFonts w:cs="Georgia"/>
          <w:sz w:val="28"/>
          <w:szCs w:val="28"/>
        </w:rPr>
        <w:t xml:space="preserve">  While access to technology through devices such a mobile </w:t>
      </w:r>
      <w:r w:rsidR="00933D7B">
        <w:rPr>
          <w:rFonts w:cs="Georgia"/>
          <w:sz w:val="28"/>
          <w:szCs w:val="28"/>
        </w:rPr>
        <w:t xml:space="preserve">devices </w:t>
      </w:r>
      <w:r w:rsidRPr="007008E6">
        <w:rPr>
          <w:rFonts w:cs="Georgia"/>
          <w:sz w:val="28"/>
          <w:szCs w:val="28"/>
        </w:rPr>
        <w:t>and smartphones are expanding</w:t>
      </w:r>
      <w:r w:rsidR="00B071F0" w:rsidRPr="007008E6">
        <w:rPr>
          <w:rFonts w:cs="Georgia"/>
          <w:sz w:val="28"/>
          <w:szCs w:val="28"/>
        </w:rPr>
        <w:t>,</w:t>
      </w:r>
      <w:r w:rsidRPr="007008E6">
        <w:rPr>
          <w:rFonts w:cs="Georgia"/>
          <w:sz w:val="28"/>
          <w:szCs w:val="28"/>
        </w:rPr>
        <w:t xml:space="preserve"> there is a need to further expand access to technology</w:t>
      </w:r>
      <w:r w:rsidR="00B071F0" w:rsidRPr="007008E6">
        <w:rPr>
          <w:rFonts w:cs="Georgia"/>
          <w:sz w:val="28"/>
          <w:szCs w:val="28"/>
        </w:rPr>
        <w:t xml:space="preserve"> and connectivity</w:t>
      </w:r>
      <w:r w:rsidRPr="007008E6">
        <w:rPr>
          <w:rFonts w:cs="Georgia"/>
          <w:sz w:val="28"/>
          <w:szCs w:val="28"/>
        </w:rPr>
        <w:t xml:space="preserve"> among impoverished communities.  </w:t>
      </w:r>
    </w:p>
    <w:p w14:paraId="240FDAF9" w14:textId="2A3DBEDE" w:rsidR="000748FA" w:rsidRPr="007008E6" w:rsidRDefault="00937815" w:rsidP="00F80D43">
      <w:pPr>
        <w:widowControl w:val="0"/>
        <w:autoSpaceDE w:val="0"/>
        <w:autoSpaceDN w:val="0"/>
        <w:adjustRightInd w:val="0"/>
        <w:spacing w:after="240"/>
        <w:rPr>
          <w:rFonts w:cs="Times New Roman"/>
          <w:sz w:val="28"/>
          <w:szCs w:val="28"/>
        </w:rPr>
      </w:pPr>
      <w:r w:rsidRPr="007008E6">
        <w:rPr>
          <w:rFonts w:cs="Times New Roman"/>
          <w:sz w:val="28"/>
          <w:szCs w:val="28"/>
        </w:rPr>
        <w:t>Program</w:t>
      </w:r>
      <w:r w:rsidR="000748FA" w:rsidRPr="007008E6">
        <w:rPr>
          <w:rFonts w:cs="Times New Roman"/>
          <w:sz w:val="28"/>
          <w:szCs w:val="28"/>
        </w:rPr>
        <w:t>s</w:t>
      </w:r>
      <w:r w:rsidRPr="007008E6">
        <w:rPr>
          <w:rFonts w:cs="Times New Roman"/>
          <w:sz w:val="28"/>
          <w:szCs w:val="28"/>
        </w:rPr>
        <w:t xml:space="preserve"> </w:t>
      </w:r>
      <w:r w:rsidR="000748FA" w:rsidRPr="007008E6">
        <w:rPr>
          <w:rFonts w:cs="Times New Roman"/>
          <w:sz w:val="28"/>
          <w:szCs w:val="28"/>
        </w:rPr>
        <w:t>such as President Obama’s recently</w:t>
      </w:r>
      <w:r w:rsidR="00933D7B">
        <w:rPr>
          <w:rFonts w:cs="Times New Roman"/>
          <w:sz w:val="28"/>
          <w:szCs w:val="28"/>
        </w:rPr>
        <w:t xml:space="preserve"> announced</w:t>
      </w:r>
      <w:r w:rsidR="000748FA" w:rsidRPr="007008E6">
        <w:rPr>
          <w:rFonts w:cs="Times New Roman"/>
          <w:sz w:val="28"/>
          <w:szCs w:val="28"/>
        </w:rPr>
        <w:t xml:space="preserve"> Tech Hire Initiative, which aims to address the deep disparities in </w:t>
      </w:r>
      <w:r w:rsidR="00933D7B">
        <w:rPr>
          <w:rFonts w:cs="Times New Roman"/>
          <w:sz w:val="28"/>
          <w:szCs w:val="28"/>
        </w:rPr>
        <w:t xml:space="preserve">the tech industry </w:t>
      </w:r>
      <w:r w:rsidR="000748FA" w:rsidRPr="007008E6">
        <w:rPr>
          <w:rFonts w:cs="Times New Roman"/>
          <w:sz w:val="28"/>
          <w:szCs w:val="28"/>
        </w:rPr>
        <w:t>through public/private partnerships aimed at direct job training and investments in education</w:t>
      </w:r>
      <w:r w:rsidR="00131084">
        <w:rPr>
          <w:rFonts w:cs="Times New Roman"/>
          <w:sz w:val="28"/>
          <w:szCs w:val="28"/>
        </w:rPr>
        <w:t xml:space="preserve">; have great </w:t>
      </w:r>
      <w:r w:rsidR="000748FA" w:rsidRPr="007008E6">
        <w:rPr>
          <w:rFonts w:cs="Times New Roman"/>
          <w:sz w:val="28"/>
          <w:szCs w:val="28"/>
        </w:rPr>
        <w:t xml:space="preserve">potential </w:t>
      </w:r>
      <w:r w:rsidR="00B071F0" w:rsidRPr="007008E6">
        <w:rPr>
          <w:rFonts w:cs="Times New Roman"/>
          <w:sz w:val="28"/>
          <w:szCs w:val="28"/>
        </w:rPr>
        <w:t xml:space="preserve">to </w:t>
      </w:r>
      <w:r w:rsidR="000748FA" w:rsidRPr="007008E6">
        <w:rPr>
          <w:rFonts w:cs="Times New Roman"/>
          <w:sz w:val="28"/>
          <w:szCs w:val="28"/>
        </w:rPr>
        <w:t xml:space="preserve">expand economic opportunity for traditionally </w:t>
      </w:r>
      <w:r w:rsidR="0037697F">
        <w:rPr>
          <w:rFonts w:cs="Times New Roman"/>
          <w:sz w:val="28"/>
          <w:szCs w:val="28"/>
        </w:rPr>
        <w:t xml:space="preserve">underrepresented </w:t>
      </w:r>
      <w:r w:rsidR="000748FA" w:rsidRPr="007008E6">
        <w:rPr>
          <w:rFonts w:cs="Times New Roman"/>
          <w:sz w:val="28"/>
          <w:szCs w:val="28"/>
        </w:rPr>
        <w:t xml:space="preserve">communities.  </w:t>
      </w:r>
      <w:r w:rsidR="00B071F0" w:rsidRPr="007008E6">
        <w:rPr>
          <w:rStyle w:val="FootnoteReference"/>
          <w:rFonts w:cs="Times New Roman"/>
          <w:sz w:val="28"/>
          <w:szCs w:val="28"/>
        </w:rPr>
        <w:footnoteReference w:id="10"/>
      </w:r>
    </w:p>
    <w:p w14:paraId="1BB84CE8" w14:textId="77777777" w:rsidR="00B071F0" w:rsidRPr="007008E6" w:rsidRDefault="000748FA" w:rsidP="00B071F0">
      <w:pPr>
        <w:widowControl w:val="0"/>
        <w:autoSpaceDE w:val="0"/>
        <w:autoSpaceDN w:val="0"/>
        <w:adjustRightInd w:val="0"/>
        <w:spacing w:after="240"/>
        <w:rPr>
          <w:rFonts w:cs="Times New Roman"/>
          <w:sz w:val="28"/>
          <w:szCs w:val="28"/>
        </w:rPr>
      </w:pPr>
      <w:r w:rsidRPr="007008E6">
        <w:rPr>
          <w:rFonts w:cs="Times New Roman"/>
          <w:sz w:val="28"/>
          <w:szCs w:val="28"/>
        </w:rPr>
        <w:t xml:space="preserve">Additionally programs such as the </w:t>
      </w:r>
      <w:r w:rsidR="004E7BEA" w:rsidRPr="007008E6">
        <w:rPr>
          <w:rFonts w:cs="Times New Roman"/>
          <w:sz w:val="28"/>
          <w:szCs w:val="28"/>
        </w:rPr>
        <w:t xml:space="preserve">Level Playing </w:t>
      </w:r>
      <w:r w:rsidRPr="007008E6">
        <w:rPr>
          <w:rFonts w:cs="Times New Roman"/>
          <w:sz w:val="28"/>
          <w:szCs w:val="28"/>
        </w:rPr>
        <w:t>Institute,</w:t>
      </w:r>
      <w:r w:rsidR="004E7BEA" w:rsidRPr="007008E6">
        <w:rPr>
          <w:rFonts w:cs="Times New Roman"/>
          <w:sz w:val="28"/>
          <w:szCs w:val="28"/>
        </w:rPr>
        <w:t xml:space="preserve"> a program committed to eliminating the barriers faced by underrepresented people of color in science, technology, engineering, and mathematics </w:t>
      </w:r>
      <w:r w:rsidRPr="007008E6">
        <w:rPr>
          <w:rFonts w:cs="Times New Roman"/>
          <w:sz w:val="28"/>
          <w:szCs w:val="28"/>
        </w:rPr>
        <w:t xml:space="preserve">have expanded the pipeline into tech jobs.   The program, which </w:t>
      </w:r>
      <w:r w:rsidR="00B071F0" w:rsidRPr="007008E6">
        <w:rPr>
          <w:rFonts w:cs="Times New Roman"/>
          <w:sz w:val="28"/>
          <w:szCs w:val="28"/>
        </w:rPr>
        <w:t xml:space="preserve">includes a 5-week, 3-year summer </w:t>
      </w:r>
      <w:r w:rsidR="00AD05FD" w:rsidRPr="007008E6">
        <w:rPr>
          <w:rFonts w:cs="Times New Roman"/>
          <w:sz w:val="28"/>
          <w:szCs w:val="28"/>
        </w:rPr>
        <w:t>reside</w:t>
      </w:r>
      <w:r w:rsidR="00B071F0" w:rsidRPr="007008E6">
        <w:rPr>
          <w:rFonts w:cs="Times New Roman"/>
          <w:sz w:val="28"/>
          <w:szCs w:val="28"/>
        </w:rPr>
        <w:t xml:space="preserve">ntial STEM enrichment program, </w:t>
      </w:r>
      <w:r w:rsidR="00AD05FD" w:rsidRPr="007008E6">
        <w:rPr>
          <w:rFonts w:cs="Times New Roman"/>
          <w:sz w:val="28"/>
          <w:szCs w:val="28"/>
        </w:rPr>
        <w:t>developmental workshops,</w:t>
      </w:r>
      <w:r w:rsidR="00B071F0" w:rsidRPr="007008E6">
        <w:rPr>
          <w:rFonts w:cs="Times New Roman"/>
          <w:sz w:val="28"/>
          <w:szCs w:val="28"/>
        </w:rPr>
        <w:t xml:space="preserve"> </w:t>
      </w:r>
      <w:r w:rsidR="00AD05FD" w:rsidRPr="007008E6">
        <w:rPr>
          <w:rFonts w:cs="Times New Roman"/>
          <w:sz w:val="28"/>
          <w:szCs w:val="28"/>
        </w:rPr>
        <w:t>mentors</w:t>
      </w:r>
      <w:r w:rsidR="00B071F0" w:rsidRPr="007008E6">
        <w:rPr>
          <w:rFonts w:cs="Times New Roman"/>
          <w:sz w:val="28"/>
          <w:szCs w:val="28"/>
        </w:rPr>
        <w:t>hip</w:t>
      </w:r>
      <w:r w:rsidR="00AD05FD" w:rsidRPr="007008E6">
        <w:rPr>
          <w:rFonts w:cs="Times New Roman"/>
          <w:sz w:val="28"/>
          <w:szCs w:val="28"/>
        </w:rPr>
        <w:t xml:space="preserve">, </w:t>
      </w:r>
      <w:r w:rsidR="00B071F0" w:rsidRPr="007008E6">
        <w:rPr>
          <w:rFonts w:cs="Times New Roman"/>
          <w:sz w:val="28"/>
          <w:szCs w:val="28"/>
        </w:rPr>
        <w:t>and support networks has resulted in:</w:t>
      </w:r>
    </w:p>
    <w:p w14:paraId="3F307829" w14:textId="1AD0A020" w:rsidR="00AD05FD" w:rsidRPr="007008E6" w:rsidRDefault="00B071F0" w:rsidP="00B071F0">
      <w:pPr>
        <w:pStyle w:val="ListParagraph"/>
        <w:widowControl w:val="0"/>
        <w:numPr>
          <w:ilvl w:val="0"/>
          <w:numId w:val="5"/>
        </w:numPr>
        <w:autoSpaceDE w:val="0"/>
        <w:autoSpaceDN w:val="0"/>
        <w:adjustRightInd w:val="0"/>
        <w:spacing w:after="240"/>
        <w:rPr>
          <w:rFonts w:cs="Times New Roman"/>
          <w:sz w:val="28"/>
          <w:szCs w:val="28"/>
        </w:rPr>
      </w:pPr>
      <w:r w:rsidRPr="007008E6">
        <w:rPr>
          <w:rFonts w:cs="Times New Roman"/>
          <w:sz w:val="28"/>
          <w:szCs w:val="28"/>
        </w:rPr>
        <w:t xml:space="preserve">100% of its </w:t>
      </w:r>
      <w:r w:rsidR="00AD05FD" w:rsidRPr="007008E6">
        <w:rPr>
          <w:rFonts w:cs="Times New Roman"/>
          <w:sz w:val="28"/>
          <w:szCs w:val="28"/>
        </w:rPr>
        <w:t xml:space="preserve">alumni </w:t>
      </w:r>
      <w:r w:rsidRPr="007008E6">
        <w:rPr>
          <w:rFonts w:cs="Times New Roman"/>
          <w:sz w:val="28"/>
          <w:szCs w:val="28"/>
        </w:rPr>
        <w:t xml:space="preserve">(student in living at or below the poverty line) </w:t>
      </w:r>
      <w:r w:rsidR="00AD05FD" w:rsidRPr="007008E6">
        <w:rPr>
          <w:rFonts w:cs="Times New Roman"/>
          <w:sz w:val="28"/>
          <w:szCs w:val="28"/>
        </w:rPr>
        <w:t>graduate from high school;</w:t>
      </w:r>
    </w:p>
    <w:p w14:paraId="417EA173" w14:textId="77777777" w:rsidR="00AD05FD" w:rsidRPr="007008E6" w:rsidRDefault="00AD05FD" w:rsidP="00AD05FD">
      <w:pPr>
        <w:widowControl w:val="0"/>
        <w:numPr>
          <w:ilvl w:val="0"/>
          <w:numId w:val="2"/>
        </w:numPr>
        <w:autoSpaceDE w:val="0"/>
        <w:autoSpaceDN w:val="0"/>
        <w:adjustRightInd w:val="0"/>
        <w:spacing w:after="240"/>
        <w:rPr>
          <w:rFonts w:cs="Times New Roman"/>
          <w:sz w:val="28"/>
          <w:szCs w:val="28"/>
        </w:rPr>
      </w:pPr>
      <w:r w:rsidRPr="007008E6">
        <w:rPr>
          <w:rFonts w:cs="Times New Roman"/>
          <w:sz w:val="28"/>
          <w:szCs w:val="28"/>
        </w:rPr>
        <w:t>75% complete an AP STEM course;</w:t>
      </w:r>
    </w:p>
    <w:p w14:paraId="3204897A" w14:textId="77777777" w:rsidR="00AD05FD" w:rsidRPr="007008E6" w:rsidRDefault="00AD05FD" w:rsidP="00AD05FD">
      <w:pPr>
        <w:widowControl w:val="0"/>
        <w:numPr>
          <w:ilvl w:val="0"/>
          <w:numId w:val="2"/>
        </w:numPr>
        <w:autoSpaceDE w:val="0"/>
        <w:autoSpaceDN w:val="0"/>
        <w:adjustRightInd w:val="0"/>
        <w:spacing w:after="240"/>
        <w:rPr>
          <w:rFonts w:cs="Times New Roman"/>
          <w:sz w:val="28"/>
          <w:szCs w:val="28"/>
        </w:rPr>
      </w:pPr>
      <w:r w:rsidRPr="007008E6">
        <w:rPr>
          <w:rFonts w:cs="Times New Roman"/>
          <w:sz w:val="28"/>
          <w:szCs w:val="28"/>
        </w:rPr>
        <w:t>98% have gone to college or university and nearly half of those to a top-50 school; and</w:t>
      </w:r>
    </w:p>
    <w:p w14:paraId="731AD8D8" w14:textId="43CEA1C0" w:rsidR="00AD05FD" w:rsidRPr="007008E6" w:rsidRDefault="00AD05FD" w:rsidP="00AD05FD">
      <w:pPr>
        <w:widowControl w:val="0"/>
        <w:numPr>
          <w:ilvl w:val="0"/>
          <w:numId w:val="2"/>
        </w:numPr>
        <w:autoSpaceDE w:val="0"/>
        <w:autoSpaceDN w:val="0"/>
        <w:adjustRightInd w:val="0"/>
        <w:spacing w:after="240"/>
        <w:rPr>
          <w:rFonts w:cs="Times New Roman"/>
          <w:sz w:val="28"/>
          <w:szCs w:val="28"/>
        </w:rPr>
      </w:pPr>
      <w:r w:rsidRPr="007008E6">
        <w:rPr>
          <w:rFonts w:cs="Times New Roman"/>
          <w:sz w:val="28"/>
          <w:szCs w:val="28"/>
        </w:rPr>
        <w:t>74% declare a STEM major, compared to 23% of all college freshman</w:t>
      </w:r>
      <w:r w:rsidR="00B071F0" w:rsidRPr="007008E6">
        <w:rPr>
          <w:rStyle w:val="FootnoteReference"/>
          <w:rFonts w:cs="Times New Roman"/>
          <w:sz w:val="28"/>
          <w:szCs w:val="28"/>
        </w:rPr>
        <w:footnoteReference w:id="11"/>
      </w:r>
    </w:p>
    <w:p w14:paraId="343EE036" w14:textId="68278554" w:rsidR="0037697F" w:rsidRPr="007008E6" w:rsidRDefault="0037697F" w:rsidP="00F80D43">
      <w:pPr>
        <w:widowControl w:val="0"/>
        <w:autoSpaceDE w:val="0"/>
        <w:autoSpaceDN w:val="0"/>
        <w:adjustRightInd w:val="0"/>
        <w:spacing w:after="240"/>
        <w:rPr>
          <w:rFonts w:cs="Times New Roman"/>
          <w:sz w:val="28"/>
          <w:szCs w:val="28"/>
        </w:rPr>
      </w:pPr>
      <w:r>
        <w:rPr>
          <w:rFonts w:cs="Times New Roman"/>
          <w:sz w:val="28"/>
          <w:szCs w:val="28"/>
        </w:rPr>
        <w:t>These program</w:t>
      </w:r>
      <w:r w:rsidR="00131084">
        <w:rPr>
          <w:rFonts w:cs="Times New Roman"/>
          <w:sz w:val="28"/>
          <w:szCs w:val="28"/>
        </w:rPr>
        <w:t>s</w:t>
      </w:r>
      <w:r>
        <w:rPr>
          <w:rFonts w:cs="Times New Roman"/>
          <w:sz w:val="28"/>
          <w:szCs w:val="28"/>
        </w:rPr>
        <w:t xml:space="preserve"> must be </w:t>
      </w:r>
      <w:r w:rsidR="00131084">
        <w:rPr>
          <w:rFonts w:cs="Times New Roman"/>
          <w:sz w:val="28"/>
          <w:szCs w:val="28"/>
        </w:rPr>
        <w:t xml:space="preserve">modeled </w:t>
      </w:r>
      <w:r>
        <w:rPr>
          <w:rFonts w:cs="Times New Roman"/>
          <w:sz w:val="28"/>
          <w:szCs w:val="28"/>
        </w:rPr>
        <w:t xml:space="preserve">and expanded at scale.  </w:t>
      </w:r>
    </w:p>
    <w:p w14:paraId="110D5579" w14:textId="32FBC5E6" w:rsidR="004E7BEA" w:rsidRPr="007008E6" w:rsidRDefault="004E7BEA" w:rsidP="00F80D43">
      <w:pPr>
        <w:widowControl w:val="0"/>
        <w:autoSpaceDE w:val="0"/>
        <w:autoSpaceDN w:val="0"/>
        <w:adjustRightInd w:val="0"/>
        <w:spacing w:after="240"/>
        <w:rPr>
          <w:rFonts w:cs="Times New Roman"/>
          <w:b/>
          <w:sz w:val="28"/>
          <w:szCs w:val="28"/>
          <w:u w:val="single"/>
        </w:rPr>
      </w:pPr>
      <w:r w:rsidRPr="007008E6">
        <w:rPr>
          <w:rFonts w:cs="Times New Roman"/>
          <w:b/>
          <w:sz w:val="28"/>
          <w:szCs w:val="28"/>
          <w:u w:val="single"/>
        </w:rPr>
        <w:t xml:space="preserve">Conclusion: </w:t>
      </w:r>
    </w:p>
    <w:p w14:paraId="4794CFFC" w14:textId="31FC16A0" w:rsidR="004E7BEA" w:rsidRPr="007008E6" w:rsidRDefault="004E7BEA" w:rsidP="00F80D43">
      <w:pPr>
        <w:widowControl w:val="0"/>
        <w:autoSpaceDE w:val="0"/>
        <w:autoSpaceDN w:val="0"/>
        <w:adjustRightInd w:val="0"/>
        <w:spacing w:after="240"/>
        <w:rPr>
          <w:rFonts w:cs="Times New Roman"/>
          <w:sz w:val="28"/>
          <w:szCs w:val="28"/>
        </w:rPr>
      </w:pPr>
      <w:r w:rsidRPr="007008E6">
        <w:rPr>
          <w:rFonts w:cs="Times New Roman"/>
          <w:sz w:val="28"/>
          <w:szCs w:val="28"/>
        </w:rPr>
        <w:t xml:space="preserve">The above observations illustrate the deep correlation between race and poverty.   And further illustrate how the intersection of race and socio –economic status </w:t>
      </w:r>
      <w:r w:rsidR="0074157B" w:rsidRPr="007008E6">
        <w:rPr>
          <w:rFonts w:cs="Times New Roman"/>
          <w:sz w:val="28"/>
          <w:szCs w:val="28"/>
        </w:rPr>
        <w:t>perpetuate</w:t>
      </w:r>
      <w:r w:rsidRPr="007008E6">
        <w:rPr>
          <w:rFonts w:cs="Times New Roman"/>
          <w:sz w:val="28"/>
          <w:szCs w:val="28"/>
        </w:rPr>
        <w:t xml:space="preserve"> the </w:t>
      </w:r>
      <w:r w:rsidR="00AD05FD" w:rsidRPr="007008E6">
        <w:rPr>
          <w:rFonts w:cs="Times New Roman"/>
          <w:sz w:val="28"/>
          <w:szCs w:val="28"/>
        </w:rPr>
        <w:t xml:space="preserve">ongoing cycle of poverty.   </w:t>
      </w:r>
    </w:p>
    <w:p w14:paraId="64223FAC" w14:textId="2F8F0CF1" w:rsidR="0074157B" w:rsidRPr="007008E6" w:rsidRDefault="004E7BEA" w:rsidP="00F80D43">
      <w:pPr>
        <w:widowControl w:val="0"/>
        <w:autoSpaceDE w:val="0"/>
        <w:autoSpaceDN w:val="0"/>
        <w:adjustRightInd w:val="0"/>
        <w:spacing w:after="240"/>
        <w:rPr>
          <w:rFonts w:cs="Times New Roman"/>
          <w:sz w:val="28"/>
          <w:szCs w:val="28"/>
        </w:rPr>
      </w:pPr>
      <w:r w:rsidRPr="007008E6">
        <w:rPr>
          <w:rFonts w:cs="Times New Roman"/>
          <w:sz w:val="28"/>
          <w:szCs w:val="28"/>
        </w:rPr>
        <w:t>I</w:t>
      </w:r>
      <w:r w:rsidR="0074157B" w:rsidRPr="007008E6">
        <w:rPr>
          <w:rFonts w:cs="Times New Roman"/>
          <w:sz w:val="28"/>
          <w:szCs w:val="28"/>
        </w:rPr>
        <w:t xml:space="preserve">n closing, ultimately at the cornerstone of the pathway out of poverty is increased equitable educational access and economic opportunity.   As the global economy continues to </w:t>
      </w:r>
      <w:r w:rsidR="00FE2825" w:rsidRPr="007008E6">
        <w:rPr>
          <w:rFonts w:cs="Times New Roman"/>
          <w:sz w:val="28"/>
          <w:szCs w:val="28"/>
        </w:rPr>
        <w:t>increase</w:t>
      </w:r>
      <w:r w:rsidR="0074157B" w:rsidRPr="007008E6">
        <w:rPr>
          <w:rFonts w:cs="Times New Roman"/>
          <w:sz w:val="28"/>
          <w:szCs w:val="28"/>
        </w:rPr>
        <w:t xml:space="preserve"> jobs and opportunity</w:t>
      </w:r>
      <w:r w:rsidR="00FE2825" w:rsidRPr="007008E6">
        <w:rPr>
          <w:rFonts w:cs="Times New Roman"/>
          <w:sz w:val="28"/>
          <w:szCs w:val="28"/>
        </w:rPr>
        <w:t xml:space="preserve"> in the tech sector, i</w:t>
      </w:r>
      <w:r w:rsidR="0074157B" w:rsidRPr="007008E6">
        <w:rPr>
          <w:rFonts w:cs="Times New Roman"/>
          <w:sz w:val="28"/>
          <w:szCs w:val="28"/>
        </w:rPr>
        <w:t xml:space="preserve">t will be vital that </w:t>
      </w:r>
      <w:r w:rsidR="00FE2825" w:rsidRPr="007008E6">
        <w:rPr>
          <w:rFonts w:cs="Times New Roman"/>
          <w:sz w:val="28"/>
          <w:szCs w:val="28"/>
        </w:rPr>
        <w:t xml:space="preserve">traditionally marginalized communities </w:t>
      </w:r>
      <w:r w:rsidR="0074157B" w:rsidRPr="007008E6">
        <w:rPr>
          <w:rFonts w:cs="Times New Roman"/>
          <w:sz w:val="28"/>
          <w:szCs w:val="28"/>
        </w:rPr>
        <w:t xml:space="preserve">have both the skill set and unfettered access to the tech industry.    </w:t>
      </w:r>
    </w:p>
    <w:p w14:paraId="4477F888" w14:textId="5D1DB22C" w:rsidR="004E7BEA" w:rsidRPr="007008E6" w:rsidRDefault="006B6651" w:rsidP="00F80D43">
      <w:pPr>
        <w:widowControl w:val="0"/>
        <w:autoSpaceDE w:val="0"/>
        <w:autoSpaceDN w:val="0"/>
        <w:adjustRightInd w:val="0"/>
        <w:spacing w:after="240"/>
        <w:rPr>
          <w:rFonts w:cs="Times New Roman"/>
          <w:sz w:val="28"/>
          <w:szCs w:val="28"/>
        </w:rPr>
      </w:pPr>
      <w:r w:rsidRPr="007008E6">
        <w:rPr>
          <w:rFonts w:cs="Times New Roman"/>
          <w:sz w:val="28"/>
          <w:szCs w:val="28"/>
        </w:rPr>
        <w:t xml:space="preserve">I encourage this body to consider and adopt </w:t>
      </w:r>
      <w:r w:rsidR="00AD05FD" w:rsidRPr="007008E6">
        <w:rPr>
          <w:rFonts w:cs="Times New Roman"/>
          <w:sz w:val="28"/>
          <w:szCs w:val="28"/>
        </w:rPr>
        <w:t xml:space="preserve">measures that focus </w:t>
      </w:r>
      <w:r w:rsidRPr="007008E6">
        <w:rPr>
          <w:rFonts w:cs="Times New Roman"/>
          <w:sz w:val="28"/>
          <w:szCs w:val="28"/>
        </w:rPr>
        <w:t xml:space="preserve">on </w:t>
      </w:r>
      <w:r w:rsidR="004E7BEA" w:rsidRPr="007008E6">
        <w:rPr>
          <w:rFonts w:cs="Times New Roman"/>
          <w:sz w:val="28"/>
          <w:szCs w:val="28"/>
        </w:rPr>
        <w:t xml:space="preserve">advancing educational access, </w:t>
      </w:r>
      <w:r w:rsidRPr="007008E6">
        <w:rPr>
          <w:rFonts w:cs="Times New Roman"/>
          <w:sz w:val="28"/>
          <w:szCs w:val="28"/>
        </w:rPr>
        <w:t xml:space="preserve">expand programs that </w:t>
      </w:r>
      <w:r w:rsidR="004E7BEA" w:rsidRPr="007008E6">
        <w:rPr>
          <w:rFonts w:cs="Times New Roman"/>
          <w:sz w:val="28"/>
          <w:szCs w:val="28"/>
        </w:rPr>
        <w:t xml:space="preserve">programs that directly </w:t>
      </w:r>
      <w:r w:rsidR="00131084">
        <w:rPr>
          <w:rFonts w:cs="Times New Roman"/>
          <w:sz w:val="28"/>
          <w:szCs w:val="28"/>
        </w:rPr>
        <w:t xml:space="preserve">address </w:t>
      </w:r>
      <w:r w:rsidR="004E7BEA" w:rsidRPr="007008E6">
        <w:rPr>
          <w:rFonts w:cs="Times New Roman"/>
          <w:sz w:val="28"/>
          <w:szCs w:val="28"/>
        </w:rPr>
        <w:t>income inequality, and focus on expanding access to technology and stem education</w:t>
      </w:r>
      <w:r w:rsidR="00131084">
        <w:rPr>
          <w:rFonts w:cs="Times New Roman"/>
          <w:sz w:val="28"/>
          <w:szCs w:val="28"/>
        </w:rPr>
        <w:t xml:space="preserve"> for underrepresented communities. </w:t>
      </w:r>
      <w:r w:rsidR="004E7BEA" w:rsidRPr="007008E6">
        <w:rPr>
          <w:rFonts w:cs="Times New Roman"/>
          <w:sz w:val="28"/>
          <w:szCs w:val="28"/>
        </w:rPr>
        <w:t xml:space="preserve"> </w:t>
      </w:r>
    </w:p>
    <w:p w14:paraId="23B8281D" w14:textId="73A98549" w:rsidR="00AD05FD" w:rsidRPr="007008E6" w:rsidRDefault="00AD05FD" w:rsidP="00F80D43">
      <w:pPr>
        <w:widowControl w:val="0"/>
        <w:autoSpaceDE w:val="0"/>
        <w:autoSpaceDN w:val="0"/>
        <w:adjustRightInd w:val="0"/>
        <w:spacing w:after="240"/>
        <w:rPr>
          <w:rFonts w:cs="Times New Roman"/>
          <w:sz w:val="28"/>
          <w:szCs w:val="28"/>
        </w:rPr>
      </w:pPr>
      <w:r w:rsidRPr="007008E6">
        <w:rPr>
          <w:rFonts w:cs="Times New Roman"/>
          <w:sz w:val="28"/>
          <w:szCs w:val="28"/>
        </w:rPr>
        <w:t>Specifically:</w:t>
      </w:r>
    </w:p>
    <w:p w14:paraId="3B652E83" w14:textId="2C1A542B" w:rsidR="0074157B" w:rsidRDefault="0074157B" w:rsidP="007008E6">
      <w:pPr>
        <w:pStyle w:val="ListParagraph"/>
        <w:widowControl w:val="0"/>
        <w:numPr>
          <w:ilvl w:val="0"/>
          <w:numId w:val="5"/>
        </w:numPr>
        <w:autoSpaceDE w:val="0"/>
        <w:autoSpaceDN w:val="0"/>
        <w:adjustRightInd w:val="0"/>
        <w:spacing w:after="240"/>
        <w:rPr>
          <w:rFonts w:cs="Times New Roman"/>
          <w:sz w:val="28"/>
          <w:szCs w:val="28"/>
        </w:rPr>
      </w:pPr>
      <w:r w:rsidRPr="007008E6">
        <w:rPr>
          <w:rFonts w:cs="Times New Roman"/>
          <w:sz w:val="28"/>
          <w:szCs w:val="28"/>
        </w:rPr>
        <w:t xml:space="preserve">Policies that expand equal access to mainstream financial services and affordable rental and owner-occupied housing </w:t>
      </w:r>
    </w:p>
    <w:p w14:paraId="574925DD" w14:textId="77777777" w:rsidR="00131084" w:rsidRPr="007008E6" w:rsidRDefault="00131084" w:rsidP="00131084">
      <w:pPr>
        <w:pStyle w:val="ListParagraph"/>
        <w:widowControl w:val="0"/>
        <w:autoSpaceDE w:val="0"/>
        <w:autoSpaceDN w:val="0"/>
        <w:adjustRightInd w:val="0"/>
        <w:spacing w:after="240"/>
        <w:ind w:left="800"/>
        <w:rPr>
          <w:rFonts w:cs="Times New Roman"/>
          <w:sz w:val="28"/>
          <w:szCs w:val="28"/>
        </w:rPr>
      </w:pPr>
    </w:p>
    <w:p w14:paraId="71C9B4FD" w14:textId="7A9A987A" w:rsidR="007008E6" w:rsidRDefault="006B6651" w:rsidP="00131084">
      <w:pPr>
        <w:pStyle w:val="ListParagraph"/>
        <w:numPr>
          <w:ilvl w:val="0"/>
          <w:numId w:val="5"/>
        </w:numPr>
        <w:rPr>
          <w:rFonts w:cs="Times New Roman"/>
          <w:sz w:val="28"/>
          <w:szCs w:val="28"/>
        </w:rPr>
      </w:pPr>
      <w:r w:rsidRPr="007008E6">
        <w:rPr>
          <w:rFonts w:cs="Times New Roman"/>
          <w:sz w:val="28"/>
          <w:szCs w:val="28"/>
        </w:rPr>
        <w:t xml:space="preserve">Policies that </w:t>
      </w:r>
      <w:r w:rsidR="0037697F" w:rsidRPr="0037697F">
        <w:rPr>
          <w:rFonts w:cs="Times New Roman"/>
          <w:sz w:val="28"/>
          <w:szCs w:val="28"/>
        </w:rPr>
        <w:t>incentivize schools and school districts to increase diversity and decrease racial and socioeconomic isolation.</w:t>
      </w:r>
    </w:p>
    <w:p w14:paraId="664917B3" w14:textId="77777777" w:rsidR="00131084" w:rsidRPr="00131084" w:rsidRDefault="00131084" w:rsidP="00131084">
      <w:pPr>
        <w:rPr>
          <w:rFonts w:cs="Times New Roman"/>
          <w:sz w:val="28"/>
          <w:szCs w:val="28"/>
        </w:rPr>
      </w:pPr>
    </w:p>
    <w:p w14:paraId="17D8768F" w14:textId="77777777" w:rsidR="00131084" w:rsidRPr="00131084" w:rsidRDefault="00131084" w:rsidP="00131084">
      <w:pPr>
        <w:pStyle w:val="ListParagraph"/>
        <w:ind w:left="800"/>
        <w:rPr>
          <w:rFonts w:cs="Times New Roman"/>
          <w:sz w:val="28"/>
          <w:szCs w:val="28"/>
        </w:rPr>
      </w:pPr>
    </w:p>
    <w:p w14:paraId="55BD573F" w14:textId="3BD23649" w:rsidR="00AD05FD" w:rsidRDefault="00AD05FD" w:rsidP="00F80D43">
      <w:pPr>
        <w:pStyle w:val="ListParagraph"/>
        <w:widowControl w:val="0"/>
        <w:numPr>
          <w:ilvl w:val="0"/>
          <w:numId w:val="5"/>
        </w:numPr>
        <w:autoSpaceDE w:val="0"/>
        <w:autoSpaceDN w:val="0"/>
        <w:adjustRightInd w:val="0"/>
        <w:spacing w:after="240"/>
        <w:rPr>
          <w:rFonts w:cs="Times New Roman"/>
          <w:sz w:val="28"/>
          <w:szCs w:val="28"/>
        </w:rPr>
      </w:pPr>
      <w:r w:rsidRPr="007008E6">
        <w:rPr>
          <w:rFonts w:cs="Times New Roman"/>
          <w:sz w:val="28"/>
          <w:szCs w:val="28"/>
        </w:rPr>
        <w:t xml:space="preserve">Policies that significantly resource </w:t>
      </w:r>
      <w:r w:rsidR="0077256B" w:rsidRPr="007008E6">
        <w:rPr>
          <w:rFonts w:cs="Times New Roman"/>
          <w:sz w:val="28"/>
          <w:szCs w:val="28"/>
        </w:rPr>
        <w:t xml:space="preserve">educational </w:t>
      </w:r>
      <w:r w:rsidR="0077256B">
        <w:rPr>
          <w:rFonts w:cs="Times New Roman"/>
          <w:sz w:val="28"/>
          <w:szCs w:val="28"/>
        </w:rPr>
        <w:t>access</w:t>
      </w:r>
      <w:r w:rsidR="00607015">
        <w:rPr>
          <w:rFonts w:cs="Times New Roman"/>
          <w:sz w:val="28"/>
          <w:szCs w:val="28"/>
        </w:rPr>
        <w:t xml:space="preserve"> and </w:t>
      </w:r>
      <w:r w:rsidRPr="007008E6">
        <w:rPr>
          <w:rFonts w:cs="Times New Roman"/>
          <w:sz w:val="28"/>
          <w:szCs w:val="28"/>
        </w:rPr>
        <w:t>opportunities</w:t>
      </w:r>
      <w:r w:rsidR="0074157B" w:rsidRPr="007008E6">
        <w:rPr>
          <w:rFonts w:cs="Times New Roman"/>
          <w:sz w:val="28"/>
          <w:szCs w:val="28"/>
        </w:rPr>
        <w:t xml:space="preserve"> </w:t>
      </w:r>
      <w:r w:rsidR="0037697F">
        <w:rPr>
          <w:rFonts w:cs="Times New Roman"/>
          <w:sz w:val="28"/>
          <w:szCs w:val="28"/>
        </w:rPr>
        <w:t xml:space="preserve">for underrepresented </w:t>
      </w:r>
      <w:r w:rsidR="0074157B" w:rsidRPr="007008E6">
        <w:rPr>
          <w:rFonts w:cs="Times New Roman"/>
          <w:sz w:val="28"/>
          <w:szCs w:val="28"/>
        </w:rPr>
        <w:t xml:space="preserve">communities. </w:t>
      </w:r>
      <w:r w:rsidRPr="007008E6">
        <w:rPr>
          <w:rFonts w:cs="Times New Roman"/>
          <w:sz w:val="28"/>
          <w:szCs w:val="28"/>
        </w:rPr>
        <w:t xml:space="preserve">  </w:t>
      </w:r>
    </w:p>
    <w:p w14:paraId="4049FF08" w14:textId="77777777" w:rsidR="007008E6" w:rsidRPr="007008E6" w:rsidRDefault="007008E6" w:rsidP="007008E6">
      <w:pPr>
        <w:pStyle w:val="ListParagraph"/>
        <w:widowControl w:val="0"/>
        <w:autoSpaceDE w:val="0"/>
        <w:autoSpaceDN w:val="0"/>
        <w:adjustRightInd w:val="0"/>
        <w:spacing w:after="240"/>
        <w:ind w:left="800"/>
        <w:rPr>
          <w:rFonts w:cs="Times New Roman"/>
          <w:sz w:val="28"/>
          <w:szCs w:val="28"/>
        </w:rPr>
      </w:pPr>
    </w:p>
    <w:p w14:paraId="58C4012B" w14:textId="729761B7" w:rsidR="007008E6" w:rsidRPr="007008E6" w:rsidRDefault="0074157B" w:rsidP="007008E6">
      <w:pPr>
        <w:pStyle w:val="ListParagraph"/>
        <w:widowControl w:val="0"/>
        <w:numPr>
          <w:ilvl w:val="0"/>
          <w:numId w:val="5"/>
        </w:numPr>
        <w:autoSpaceDE w:val="0"/>
        <w:autoSpaceDN w:val="0"/>
        <w:adjustRightInd w:val="0"/>
        <w:spacing w:after="240"/>
        <w:rPr>
          <w:rFonts w:cs="Times New Roman"/>
          <w:sz w:val="28"/>
          <w:szCs w:val="28"/>
        </w:rPr>
      </w:pPr>
      <w:r w:rsidRPr="007008E6">
        <w:rPr>
          <w:rFonts w:cs="Times New Roman"/>
          <w:sz w:val="28"/>
          <w:szCs w:val="28"/>
        </w:rPr>
        <w:t>Policies that s</w:t>
      </w:r>
      <w:r w:rsidR="00AD05FD" w:rsidRPr="007008E6">
        <w:rPr>
          <w:rFonts w:cs="Times New Roman"/>
          <w:sz w:val="28"/>
          <w:szCs w:val="28"/>
        </w:rPr>
        <w:t>ignificantly expand STEM education and access to Computer Science Education</w:t>
      </w:r>
      <w:r w:rsidRPr="007008E6">
        <w:rPr>
          <w:rFonts w:cs="Times New Roman"/>
          <w:sz w:val="28"/>
          <w:szCs w:val="28"/>
        </w:rPr>
        <w:t xml:space="preserve">. </w:t>
      </w:r>
    </w:p>
    <w:p w14:paraId="5688CA41" w14:textId="77777777" w:rsidR="007008E6" w:rsidRPr="007008E6" w:rsidRDefault="007008E6" w:rsidP="007008E6">
      <w:pPr>
        <w:pStyle w:val="ListParagraph"/>
        <w:widowControl w:val="0"/>
        <w:autoSpaceDE w:val="0"/>
        <w:autoSpaceDN w:val="0"/>
        <w:adjustRightInd w:val="0"/>
        <w:spacing w:after="240"/>
        <w:ind w:left="800"/>
        <w:rPr>
          <w:rFonts w:cs="Times New Roman"/>
          <w:sz w:val="28"/>
          <w:szCs w:val="28"/>
        </w:rPr>
      </w:pPr>
    </w:p>
    <w:p w14:paraId="792073CE" w14:textId="7483EC22" w:rsidR="004E7BEA" w:rsidRPr="007008E6" w:rsidRDefault="0074157B" w:rsidP="007008E6">
      <w:pPr>
        <w:pStyle w:val="ListParagraph"/>
        <w:widowControl w:val="0"/>
        <w:numPr>
          <w:ilvl w:val="0"/>
          <w:numId w:val="5"/>
        </w:numPr>
        <w:autoSpaceDE w:val="0"/>
        <w:autoSpaceDN w:val="0"/>
        <w:adjustRightInd w:val="0"/>
        <w:spacing w:after="240"/>
        <w:rPr>
          <w:rFonts w:cs="Times New Roman"/>
          <w:sz w:val="28"/>
          <w:szCs w:val="28"/>
        </w:rPr>
      </w:pPr>
      <w:r w:rsidRPr="007008E6">
        <w:rPr>
          <w:rFonts w:cs="Times New Roman"/>
          <w:sz w:val="28"/>
          <w:szCs w:val="28"/>
        </w:rPr>
        <w:t>Policies that expand access to technology and bro</w:t>
      </w:r>
      <w:r w:rsidR="00FE2825" w:rsidRPr="007008E6">
        <w:rPr>
          <w:rFonts w:cs="Times New Roman"/>
          <w:sz w:val="28"/>
          <w:szCs w:val="28"/>
        </w:rPr>
        <w:t>adband,</w:t>
      </w:r>
      <w:r w:rsidRPr="007008E6">
        <w:rPr>
          <w:rFonts w:cs="Times New Roman"/>
          <w:sz w:val="28"/>
          <w:szCs w:val="28"/>
        </w:rPr>
        <w:t xml:space="preserve"> </w:t>
      </w:r>
      <w:proofErr w:type="gramStart"/>
      <w:r w:rsidRPr="007008E6">
        <w:rPr>
          <w:rFonts w:cs="Times New Roman"/>
          <w:sz w:val="28"/>
          <w:szCs w:val="28"/>
        </w:rPr>
        <w:t>Specifically</w:t>
      </w:r>
      <w:proofErr w:type="gramEnd"/>
      <w:r w:rsidRPr="007008E6">
        <w:rPr>
          <w:rFonts w:cs="Times New Roman"/>
          <w:sz w:val="28"/>
          <w:szCs w:val="28"/>
        </w:rPr>
        <w:t xml:space="preserve"> programs that expand mobile technology as a mean</w:t>
      </w:r>
      <w:r w:rsidR="00FE2825" w:rsidRPr="007008E6">
        <w:rPr>
          <w:rFonts w:cs="Times New Roman"/>
          <w:sz w:val="28"/>
          <w:szCs w:val="28"/>
        </w:rPr>
        <w:t>s</w:t>
      </w:r>
      <w:r w:rsidRPr="007008E6">
        <w:rPr>
          <w:rFonts w:cs="Times New Roman"/>
          <w:sz w:val="28"/>
          <w:szCs w:val="28"/>
        </w:rPr>
        <w:t xml:space="preserve"> to expand education and financial access. </w:t>
      </w:r>
    </w:p>
    <w:p w14:paraId="00861E02" w14:textId="77777777" w:rsidR="0074157B" w:rsidRPr="007008E6" w:rsidRDefault="0074157B" w:rsidP="00F80D43">
      <w:pPr>
        <w:widowControl w:val="0"/>
        <w:autoSpaceDE w:val="0"/>
        <w:autoSpaceDN w:val="0"/>
        <w:adjustRightInd w:val="0"/>
        <w:spacing w:after="240"/>
        <w:rPr>
          <w:rFonts w:cs="Times New Roman"/>
          <w:sz w:val="28"/>
          <w:szCs w:val="28"/>
        </w:rPr>
      </w:pPr>
    </w:p>
    <w:p w14:paraId="0F4279A2" w14:textId="281247FA" w:rsidR="005353AC" w:rsidRPr="00D70623" w:rsidRDefault="00D70623" w:rsidP="005353AC">
      <w:pPr>
        <w:widowControl w:val="0"/>
        <w:autoSpaceDE w:val="0"/>
        <w:autoSpaceDN w:val="0"/>
        <w:adjustRightInd w:val="0"/>
        <w:spacing w:after="240"/>
        <w:rPr>
          <w:rFonts w:cs="Times New Roman"/>
          <w:sz w:val="32"/>
          <w:szCs w:val="32"/>
        </w:rPr>
      </w:pPr>
      <w:r>
        <w:rPr>
          <w:rFonts w:cs="Times New Roman"/>
          <w:sz w:val="32"/>
          <w:szCs w:val="32"/>
        </w:rPr>
        <w:t>Thank you for your time.</w:t>
      </w:r>
    </w:p>
    <w:p w14:paraId="0440EC42" w14:textId="77777777" w:rsidR="005353AC" w:rsidRDefault="005353AC" w:rsidP="005353AC">
      <w:pPr>
        <w:widowControl w:val="0"/>
        <w:autoSpaceDE w:val="0"/>
        <w:autoSpaceDN w:val="0"/>
        <w:adjustRightInd w:val="0"/>
        <w:spacing w:after="240"/>
        <w:rPr>
          <w:rFonts w:ascii="Times" w:hAnsi="Times" w:cs="Times"/>
        </w:rPr>
      </w:pPr>
    </w:p>
    <w:p w14:paraId="49B4607D" w14:textId="77777777" w:rsidR="00481F32" w:rsidRDefault="00481F32"/>
    <w:sectPr w:rsidR="00481F32" w:rsidSect="005353AC">
      <w:footerReference w:type="even" r:id="rId10"/>
      <w:footerReference w:type="default" r:id="rId1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35A8A" w14:textId="77777777" w:rsidR="0077256B" w:rsidRDefault="0077256B" w:rsidP="00106044">
      <w:r>
        <w:separator/>
      </w:r>
    </w:p>
  </w:endnote>
  <w:endnote w:type="continuationSeparator" w:id="0">
    <w:p w14:paraId="1D18EF0A" w14:textId="77777777" w:rsidR="0077256B" w:rsidRDefault="0077256B" w:rsidP="00106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3B06E" w14:textId="77777777" w:rsidR="00D70623" w:rsidRDefault="00D70623" w:rsidP="006B38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EEC7CC" w14:textId="77777777" w:rsidR="00D70623" w:rsidRDefault="00D70623" w:rsidP="00D706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764B4" w14:textId="77777777" w:rsidR="00D70623" w:rsidRDefault="00D70623" w:rsidP="006B38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1116">
      <w:rPr>
        <w:rStyle w:val="PageNumber"/>
        <w:noProof/>
      </w:rPr>
      <w:t>1</w:t>
    </w:r>
    <w:r>
      <w:rPr>
        <w:rStyle w:val="PageNumber"/>
      </w:rPr>
      <w:fldChar w:fldCharType="end"/>
    </w:r>
  </w:p>
  <w:p w14:paraId="241F9C2E" w14:textId="77777777" w:rsidR="00D70623" w:rsidRDefault="00D70623" w:rsidP="00D7062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00026" w14:textId="77777777" w:rsidR="0077256B" w:rsidRDefault="0077256B" w:rsidP="00106044">
      <w:r>
        <w:separator/>
      </w:r>
    </w:p>
  </w:footnote>
  <w:footnote w:type="continuationSeparator" w:id="0">
    <w:p w14:paraId="68EFE11D" w14:textId="77777777" w:rsidR="0077256B" w:rsidRDefault="0077256B" w:rsidP="00106044">
      <w:r>
        <w:continuationSeparator/>
      </w:r>
    </w:p>
  </w:footnote>
  <w:footnote w:id="1">
    <w:p w14:paraId="67A09E5F" w14:textId="771A7CFB" w:rsidR="0077256B" w:rsidRDefault="0077256B">
      <w:pPr>
        <w:pStyle w:val="FootnoteText"/>
      </w:pPr>
      <w:r>
        <w:rPr>
          <w:rStyle w:val="FootnoteReference"/>
        </w:rPr>
        <w:footnoteRef/>
      </w:r>
      <w:r>
        <w:t xml:space="preserve"> A/68/333</w:t>
      </w:r>
    </w:p>
  </w:footnote>
  <w:footnote w:id="2">
    <w:p w14:paraId="4DBDB171" w14:textId="77777777" w:rsidR="0077256B" w:rsidRDefault="0077256B">
      <w:pPr>
        <w:pStyle w:val="FootnoteText"/>
      </w:pPr>
      <w:r>
        <w:rPr>
          <w:rStyle w:val="FootnoteReference"/>
        </w:rPr>
        <w:footnoteRef/>
      </w:r>
      <w:r>
        <w:t xml:space="preserve"> </w:t>
      </w:r>
      <w:r w:rsidRPr="00806726">
        <w:t xml:space="preserve">Paul Taylor et al., Twenty to One: Wealth Gaps Rise to Record Highs </w:t>
      </w:r>
      <w:proofErr w:type="gramStart"/>
      <w:r w:rsidRPr="00806726">
        <w:t>Between</w:t>
      </w:r>
      <w:proofErr w:type="gramEnd"/>
      <w:r w:rsidRPr="00806726">
        <w:t xml:space="preserve"> Whites, Blacks and Hispanics (Washington, DC: Pew Research Center Social and Demographic Trends, 2011).</w:t>
      </w:r>
    </w:p>
  </w:footnote>
  <w:footnote w:id="3">
    <w:p w14:paraId="014D2BFF" w14:textId="77777777" w:rsidR="0077256B" w:rsidRDefault="0077256B">
      <w:pPr>
        <w:pStyle w:val="FootnoteText"/>
      </w:pPr>
      <w:r>
        <w:rPr>
          <w:rStyle w:val="FootnoteReference"/>
        </w:rPr>
        <w:footnoteRef/>
      </w:r>
      <w:r>
        <w:t xml:space="preserve"> Ibid.</w:t>
      </w:r>
    </w:p>
  </w:footnote>
  <w:footnote w:id="4">
    <w:p w14:paraId="089D975A" w14:textId="68D13556" w:rsidR="0077256B" w:rsidRDefault="0077256B" w:rsidP="00806726">
      <w:pPr>
        <w:pStyle w:val="FootnoteText"/>
      </w:pPr>
      <w:r>
        <w:rPr>
          <w:rStyle w:val="FootnoteReference"/>
        </w:rPr>
        <w:footnoteRef/>
      </w:r>
      <w:r>
        <w:t xml:space="preserve"> </w:t>
      </w:r>
      <w:r w:rsidRPr="00806726">
        <w:t xml:space="preserve">Leigh, </w:t>
      </w:r>
      <w:proofErr w:type="spellStart"/>
      <w:r w:rsidRPr="00806726">
        <w:t>Wilhemina</w:t>
      </w:r>
      <w:proofErr w:type="spellEnd"/>
      <w:r w:rsidRPr="00806726">
        <w:t xml:space="preserve"> and Huff, Danielle, “African Americans and Homeownership: Separate and</w:t>
      </w:r>
      <w:r>
        <w:t xml:space="preserve"> </w:t>
      </w:r>
      <w:r w:rsidRPr="00806726">
        <w:t>Unequal, 1940 to 2006.” Joint Center for Political and Economic Studies, Brief #1, November 2007 p.4; and “State of the Nation’s Housing 2011,” Joint Center for Housing Studies of Harvard University, p. 36.  </w:t>
      </w:r>
    </w:p>
  </w:footnote>
  <w:footnote w:id="5">
    <w:p w14:paraId="20C416A3" w14:textId="13F4999C" w:rsidR="0077256B" w:rsidRPr="00806726" w:rsidRDefault="0077256B" w:rsidP="00806726">
      <w:pPr>
        <w:pStyle w:val="FootnoteText"/>
      </w:pPr>
      <w:r>
        <w:rPr>
          <w:rStyle w:val="FootnoteReference"/>
        </w:rPr>
        <w:footnoteRef/>
      </w:r>
      <w:r>
        <w:t xml:space="preserve"> </w:t>
      </w:r>
      <w:r w:rsidRPr="00806726">
        <w:t>Ibid-Joint Center for Housing Studies of Harvard University.</w:t>
      </w:r>
    </w:p>
    <w:p w14:paraId="1DA54060" w14:textId="77777777" w:rsidR="0077256B" w:rsidRDefault="0077256B">
      <w:pPr>
        <w:pStyle w:val="FootnoteText"/>
      </w:pPr>
    </w:p>
  </w:footnote>
  <w:footnote w:id="6">
    <w:p w14:paraId="67A353D7" w14:textId="77777777" w:rsidR="0077256B" w:rsidRDefault="0077256B" w:rsidP="00806726">
      <w:pPr>
        <w:widowControl w:val="0"/>
        <w:autoSpaceDE w:val="0"/>
        <w:autoSpaceDN w:val="0"/>
        <w:adjustRightInd w:val="0"/>
        <w:spacing w:after="240"/>
        <w:rPr>
          <w:rFonts w:ascii="Times" w:hAnsi="Times" w:cs="Times"/>
        </w:rPr>
      </w:pPr>
      <w:r>
        <w:rPr>
          <w:rStyle w:val="FootnoteReference"/>
        </w:rPr>
        <w:footnoteRef/>
      </w:r>
      <w:r>
        <w:t xml:space="preserve"> </w:t>
      </w:r>
      <w:r w:rsidRPr="004B3BC9">
        <w:rPr>
          <w:rFonts w:ascii="Times New Roman" w:hAnsi="Times New Roman" w:cs="Times New Roman"/>
          <w:sz w:val="26"/>
          <w:szCs w:val="26"/>
        </w:rPr>
        <w:t xml:space="preserve">Robert B. Avery, Kenneth P. Brevoort, and Glen Canner, “The 2007 HMDA Data,” </w:t>
      </w:r>
      <w:r w:rsidRPr="004B3BC9">
        <w:rPr>
          <w:rFonts w:ascii="Times" w:hAnsi="Times" w:cs="Times"/>
          <w:sz w:val="26"/>
          <w:szCs w:val="26"/>
        </w:rPr>
        <w:t xml:space="preserve">Federal Reserve Bulletin </w:t>
      </w:r>
      <w:r w:rsidRPr="004B3BC9">
        <w:rPr>
          <w:rFonts w:ascii="Times New Roman" w:hAnsi="Times New Roman" w:cs="Times New Roman"/>
          <w:sz w:val="26"/>
          <w:szCs w:val="26"/>
        </w:rPr>
        <w:t xml:space="preserve">94 (December 23, 2008); and Debbie </w:t>
      </w:r>
      <w:proofErr w:type="spellStart"/>
      <w:r w:rsidRPr="004B3BC9">
        <w:rPr>
          <w:rFonts w:ascii="Times New Roman" w:hAnsi="Times New Roman" w:cs="Times New Roman"/>
          <w:sz w:val="26"/>
          <w:szCs w:val="26"/>
        </w:rPr>
        <w:t>Gruenstein</w:t>
      </w:r>
      <w:proofErr w:type="spellEnd"/>
      <w:r w:rsidRPr="004B3BC9">
        <w:rPr>
          <w:rFonts w:ascii="Times New Roman" w:hAnsi="Times New Roman" w:cs="Times New Roman"/>
          <w:sz w:val="26"/>
          <w:szCs w:val="26"/>
        </w:rPr>
        <w:t xml:space="preserve"> </w:t>
      </w:r>
      <w:proofErr w:type="spellStart"/>
      <w:r w:rsidRPr="004B3BC9">
        <w:rPr>
          <w:rFonts w:ascii="Times New Roman" w:hAnsi="Times New Roman" w:cs="Times New Roman"/>
          <w:sz w:val="26"/>
          <w:szCs w:val="26"/>
        </w:rPr>
        <w:t>Bocian</w:t>
      </w:r>
      <w:proofErr w:type="spellEnd"/>
      <w:r w:rsidRPr="004B3BC9">
        <w:rPr>
          <w:rFonts w:ascii="Times New Roman" w:hAnsi="Times New Roman" w:cs="Times New Roman"/>
          <w:sz w:val="26"/>
          <w:szCs w:val="26"/>
        </w:rPr>
        <w:t xml:space="preserve">, Keith S. Ernst, and Wei Li, </w:t>
      </w:r>
      <w:r w:rsidRPr="004B3BC9">
        <w:rPr>
          <w:rFonts w:ascii="Times" w:hAnsi="Times" w:cs="Times"/>
          <w:sz w:val="26"/>
          <w:szCs w:val="26"/>
        </w:rPr>
        <w:t xml:space="preserve">Unfair Lending: The Effect of Race and Ethnicity on Price of Subprime Mortgages </w:t>
      </w:r>
      <w:r w:rsidRPr="004B3BC9">
        <w:rPr>
          <w:rFonts w:ascii="Times New Roman" w:hAnsi="Times New Roman" w:cs="Times New Roman"/>
          <w:sz w:val="26"/>
          <w:szCs w:val="26"/>
        </w:rPr>
        <w:t>(Durham, NC: Center for Responsible Lending, 2006).</w:t>
      </w:r>
    </w:p>
    <w:p w14:paraId="7FD440B2" w14:textId="77777777" w:rsidR="0077256B" w:rsidRDefault="0077256B">
      <w:pPr>
        <w:pStyle w:val="FootnoteText"/>
      </w:pPr>
    </w:p>
  </w:footnote>
  <w:footnote w:id="7">
    <w:p w14:paraId="0CC2F03E" w14:textId="77777777" w:rsidR="0077256B" w:rsidRDefault="0077256B">
      <w:pPr>
        <w:pStyle w:val="FootnoteText"/>
      </w:pPr>
      <w:r>
        <w:rPr>
          <w:rStyle w:val="FootnoteReference"/>
        </w:rPr>
        <w:footnoteRef/>
      </w:r>
      <w:r>
        <w:t xml:space="preserve"> </w:t>
      </w:r>
      <w:r w:rsidRPr="00D705A9">
        <w:t>NAACP Fact Sheet African Americans and Education</w:t>
      </w:r>
    </w:p>
  </w:footnote>
  <w:footnote w:id="8">
    <w:p w14:paraId="411BD4BF" w14:textId="77777777" w:rsidR="0077256B" w:rsidRDefault="0077256B" w:rsidP="00F7239B">
      <w:pPr>
        <w:pStyle w:val="FootnoteText"/>
      </w:pPr>
      <w:r>
        <w:rPr>
          <w:rStyle w:val="FootnoteReference"/>
        </w:rPr>
        <w:footnoteRef/>
      </w:r>
      <w:r>
        <w:t xml:space="preserve"> </w:t>
      </w:r>
      <w:r w:rsidRPr="0087527F">
        <w:t>http://www.nytimes.com/2015/09/04/technology/silicon-valley-seeking-diversity-focuses-on-blacks.html?_r=0</w:t>
      </w:r>
    </w:p>
  </w:footnote>
  <w:footnote w:id="9">
    <w:p w14:paraId="6DED5457" w14:textId="7B4E2808" w:rsidR="0077256B" w:rsidRDefault="0077256B">
      <w:pPr>
        <w:pStyle w:val="FootnoteText"/>
      </w:pPr>
      <w:r>
        <w:rPr>
          <w:rStyle w:val="FootnoteReference"/>
        </w:rPr>
        <w:footnoteRef/>
      </w:r>
      <w:r>
        <w:t xml:space="preserve"> </w:t>
      </w:r>
      <w:r w:rsidRPr="004B3BC9">
        <w:t>http://www.pewinternet.org/fact-sheets/broadband-technology-fact-sheet/</w:t>
      </w:r>
    </w:p>
  </w:footnote>
  <w:footnote w:id="10">
    <w:p w14:paraId="76908136" w14:textId="616E488F" w:rsidR="0077256B" w:rsidRDefault="0077256B">
      <w:pPr>
        <w:pStyle w:val="FootnoteText"/>
      </w:pPr>
      <w:r>
        <w:rPr>
          <w:rStyle w:val="FootnoteReference"/>
        </w:rPr>
        <w:footnoteRef/>
      </w:r>
      <w:r>
        <w:t xml:space="preserve"> </w:t>
      </w:r>
      <w:r w:rsidRPr="00B071F0">
        <w:t>https://www.whitehouse.gov/the-press-office/2015/03/09/fact-sheet-president-obama-launches-new-techhire-initiative</w:t>
      </w:r>
    </w:p>
  </w:footnote>
  <w:footnote w:id="11">
    <w:p w14:paraId="69201FE2" w14:textId="09116B37" w:rsidR="0077256B" w:rsidRDefault="0077256B">
      <w:pPr>
        <w:pStyle w:val="FootnoteText"/>
      </w:pPr>
      <w:r>
        <w:rPr>
          <w:rStyle w:val="FootnoteReference"/>
        </w:rPr>
        <w:footnoteRef/>
      </w:r>
      <w:r>
        <w:t xml:space="preserve"> </w:t>
      </w:r>
      <w:r w:rsidRPr="00B071F0">
        <w:t>http://www.lpfi.org/stem-trends/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C77D3B"/>
    <w:multiLevelType w:val="hybridMultilevel"/>
    <w:tmpl w:val="20E6606A"/>
    <w:lvl w:ilvl="0" w:tplc="6F50DBB8">
      <w:numFmt w:val="bullet"/>
      <w:lvlText w:val="-"/>
      <w:lvlJc w:val="left"/>
      <w:pPr>
        <w:ind w:left="800" w:hanging="360"/>
      </w:pPr>
      <w:rPr>
        <w:rFonts w:ascii="Times New Roman" w:eastAsiaTheme="minorEastAsia" w:hAnsi="Times New Roman" w:cs="Times New Roman"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 w15:restartNumberingAfterBreak="0">
    <w:nsid w:val="74967DD8"/>
    <w:multiLevelType w:val="hybridMultilevel"/>
    <w:tmpl w:val="04769AE4"/>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 w15:restartNumberingAfterBreak="0">
    <w:nsid w:val="75145691"/>
    <w:multiLevelType w:val="hybridMultilevel"/>
    <w:tmpl w:val="B768A424"/>
    <w:lvl w:ilvl="0" w:tplc="6F50DBB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3AC"/>
    <w:rsid w:val="000748FA"/>
    <w:rsid w:val="00106044"/>
    <w:rsid w:val="00131084"/>
    <w:rsid w:val="001E1EFC"/>
    <w:rsid w:val="00232B65"/>
    <w:rsid w:val="003015B1"/>
    <w:rsid w:val="00355F38"/>
    <w:rsid w:val="00363D19"/>
    <w:rsid w:val="0037697F"/>
    <w:rsid w:val="00427DC7"/>
    <w:rsid w:val="00481F32"/>
    <w:rsid w:val="004B3BC9"/>
    <w:rsid w:val="004C1A69"/>
    <w:rsid w:val="004E7BEA"/>
    <w:rsid w:val="004F6F9E"/>
    <w:rsid w:val="00530813"/>
    <w:rsid w:val="005353AC"/>
    <w:rsid w:val="005551DE"/>
    <w:rsid w:val="00607015"/>
    <w:rsid w:val="006421DE"/>
    <w:rsid w:val="006B6651"/>
    <w:rsid w:val="007008E6"/>
    <w:rsid w:val="00701116"/>
    <w:rsid w:val="0074157B"/>
    <w:rsid w:val="0077256B"/>
    <w:rsid w:val="00772D3B"/>
    <w:rsid w:val="007738D9"/>
    <w:rsid w:val="007A7DCC"/>
    <w:rsid w:val="00806726"/>
    <w:rsid w:val="00836F08"/>
    <w:rsid w:val="0087527F"/>
    <w:rsid w:val="00933D7B"/>
    <w:rsid w:val="00937815"/>
    <w:rsid w:val="00A67067"/>
    <w:rsid w:val="00AD05FD"/>
    <w:rsid w:val="00AE192A"/>
    <w:rsid w:val="00B071F0"/>
    <w:rsid w:val="00BC6F74"/>
    <w:rsid w:val="00C26A82"/>
    <w:rsid w:val="00CE182E"/>
    <w:rsid w:val="00D37645"/>
    <w:rsid w:val="00D705A9"/>
    <w:rsid w:val="00D70623"/>
    <w:rsid w:val="00DC6201"/>
    <w:rsid w:val="00E25A74"/>
    <w:rsid w:val="00EB0696"/>
    <w:rsid w:val="00F24749"/>
    <w:rsid w:val="00F7239B"/>
    <w:rsid w:val="00F80D43"/>
    <w:rsid w:val="00FE2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6D6510"/>
  <w14:defaultImageDpi w14:val="300"/>
  <w15:docId w15:val="{A27B8256-2996-4FAA-B6D0-D25ABD64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3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53AC"/>
    <w:rPr>
      <w:rFonts w:ascii="Lucida Grande" w:hAnsi="Lucida Grande" w:cs="Lucida Grande"/>
      <w:sz w:val="18"/>
      <w:szCs w:val="18"/>
    </w:rPr>
  </w:style>
  <w:style w:type="paragraph" w:styleId="ListParagraph">
    <w:name w:val="List Paragraph"/>
    <w:basedOn w:val="Normal"/>
    <w:uiPriority w:val="34"/>
    <w:qFormat/>
    <w:rsid w:val="004C1A69"/>
    <w:pPr>
      <w:ind w:left="720"/>
      <w:contextualSpacing/>
    </w:pPr>
  </w:style>
  <w:style w:type="paragraph" w:styleId="FootnoteText">
    <w:name w:val="footnote text"/>
    <w:basedOn w:val="Normal"/>
    <w:link w:val="FootnoteTextChar"/>
    <w:uiPriority w:val="99"/>
    <w:unhideWhenUsed/>
    <w:rsid w:val="00106044"/>
  </w:style>
  <w:style w:type="character" w:customStyle="1" w:styleId="FootnoteTextChar">
    <w:name w:val="Footnote Text Char"/>
    <w:basedOn w:val="DefaultParagraphFont"/>
    <w:link w:val="FootnoteText"/>
    <w:uiPriority w:val="99"/>
    <w:rsid w:val="00106044"/>
  </w:style>
  <w:style w:type="character" w:styleId="FootnoteReference">
    <w:name w:val="footnote reference"/>
    <w:basedOn w:val="DefaultParagraphFont"/>
    <w:uiPriority w:val="99"/>
    <w:unhideWhenUsed/>
    <w:rsid w:val="00106044"/>
    <w:rPr>
      <w:vertAlign w:val="superscript"/>
    </w:rPr>
  </w:style>
  <w:style w:type="character" w:styleId="Hyperlink">
    <w:name w:val="Hyperlink"/>
    <w:basedOn w:val="DefaultParagraphFont"/>
    <w:uiPriority w:val="99"/>
    <w:unhideWhenUsed/>
    <w:rsid w:val="00AD05FD"/>
    <w:rPr>
      <w:color w:val="0000FF" w:themeColor="hyperlink"/>
      <w:u w:val="single"/>
    </w:rPr>
  </w:style>
  <w:style w:type="paragraph" w:styleId="Title">
    <w:name w:val="Title"/>
    <w:basedOn w:val="Normal"/>
    <w:next w:val="Normal"/>
    <w:link w:val="TitleChar"/>
    <w:uiPriority w:val="10"/>
    <w:qFormat/>
    <w:rsid w:val="0077256B"/>
    <w:pPr>
      <w:spacing w:before="240" w:after="60" w:line="276" w:lineRule="auto"/>
      <w:jc w:val="center"/>
      <w:outlineLvl w:val="0"/>
    </w:pPr>
    <w:rPr>
      <w:rFonts w:ascii="Cambria" w:eastAsia="Times New Roman" w:hAnsi="Cambria" w:cs="Times New Roman"/>
      <w:b/>
      <w:bCs/>
      <w:kern w:val="28"/>
      <w:sz w:val="32"/>
      <w:szCs w:val="32"/>
      <w:lang w:val="es-ES_tradnl"/>
    </w:rPr>
  </w:style>
  <w:style w:type="character" w:customStyle="1" w:styleId="TitleChar">
    <w:name w:val="Title Char"/>
    <w:basedOn w:val="DefaultParagraphFont"/>
    <w:link w:val="Title"/>
    <w:uiPriority w:val="10"/>
    <w:rsid w:val="0077256B"/>
    <w:rPr>
      <w:rFonts w:ascii="Cambria" w:eastAsia="Times New Roman" w:hAnsi="Cambria" w:cs="Times New Roman"/>
      <w:b/>
      <w:bCs/>
      <w:kern w:val="28"/>
      <w:sz w:val="32"/>
      <w:szCs w:val="32"/>
      <w:lang w:val="es-ES_tradnl"/>
    </w:rPr>
  </w:style>
  <w:style w:type="paragraph" w:styleId="Footer">
    <w:name w:val="footer"/>
    <w:basedOn w:val="Normal"/>
    <w:link w:val="FooterChar"/>
    <w:uiPriority w:val="99"/>
    <w:unhideWhenUsed/>
    <w:rsid w:val="00D70623"/>
    <w:pPr>
      <w:tabs>
        <w:tab w:val="center" w:pos="4320"/>
        <w:tab w:val="right" w:pos="8640"/>
      </w:tabs>
    </w:pPr>
  </w:style>
  <w:style w:type="character" w:customStyle="1" w:styleId="FooterChar">
    <w:name w:val="Footer Char"/>
    <w:basedOn w:val="DefaultParagraphFont"/>
    <w:link w:val="Footer"/>
    <w:uiPriority w:val="99"/>
    <w:rsid w:val="00D70623"/>
  </w:style>
  <w:style w:type="character" w:styleId="PageNumber">
    <w:name w:val="page number"/>
    <w:basedOn w:val="DefaultParagraphFont"/>
    <w:uiPriority w:val="99"/>
    <w:semiHidden/>
    <w:unhideWhenUsed/>
    <w:rsid w:val="00D70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896550">
      <w:bodyDiv w:val="1"/>
      <w:marLeft w:val="0"/>
      <w:marRight w:val="0"/>
      <w:marTop w:val="0"/>
      <w:marBottom w:val="0"/>
      <w:divBdr>
        <w:top w:val="none" w:sz="0" w:space="0" w:color="auto"/>
        <w:left w:val="none" w:sz="0" w:space="0" w:color="auto"/>
        <w:bottom w:val="none" w:sz="0" w:space="0" w:color="auto"/>
        <w:right w:val="none" w:sz="0" w:space="0" w:color="auto"/>
      </w:divBdr>
      <w:divsChild>
        <w:div w:id="1562717276">
          <w:marLeft w:val="0"/>
          <w:marRight w:val="0"/>
          <w:marTop w:val="0"/>
          <w:marBottom w:val="0"/>
          <w:divBdr>
            <w:top w:val="none" w:sz="0" w:space="0" w:color="auto"/>
            <w:left w:val="none" w:sz="0" w:space="0" w:color="auto"/>
            <w:bottom w:val="none" w:sz="0" w:space="0" w:color="auto"/>
            <w:right w:val="none" w:sz="0" w:space="0" w:color="auto"/>
          </w:divBdr>
          <w:divsChild>
            <w:div w:id="1568148863">
              <w:marLeft w:val="0"/>
              <w:marRight w:val="0"/>
              <w:marTop w:val="0"/>
              <w:marBottom w:val="0"/>
              <w:divBdr>
                <w:top w:val="none" w:sz="0" w:space="0" w:color="auto"/>
                <w:left w:val="none" w:sz="0" w:space="0" w:color="auto"/>
                <w:bottom w:val="none" w:sz="0" w:space="0" w:color="auto"/>
                <w:right w:val="none" w:sz="0" w:space="0" w:color="auto"/>
              </w:divBdr>
              <w:divsChild>
                <w:div w:id="45949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RUTitle xmlns="b4e33e86-409b-44c1-8485-331954efb210" xsi:nil="true"/>
    <ARTitle xmlns="b4e33e86-409b-44c1-8485-331954efb210" xsi:nil="true"/>
    <FRTitle xmlns="b4e33e86-409b-44c1-8485-331954efb210" xsi:nil="true"/>
    <SPTitle xmlns="b4e33e86-409b-44c1-8485-331954efb210" xsi:nil="true"/>
    <Order1 xmlns="b4e33e86-409b-44c1-8485-331954efb210" xsi:nil="true"/>
    <PublishingExpirationDate xmlns="http://schemas.microsoft.com/sharepoint/v3" xsi:nil="true"/>
    <PublishingStartDate xmlns="http://schemas.microsoft.com/sharepoint/v3" xsi:nil="true"/>
    <CHTitle xmlns="b4e33e86-409b-44c1-8485-331954efb2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53A45F6AB2A940B420808D23E0E2E1" ma:contentTypeVersion="5" ma:contentTypeDescription="Create a new document." ma:contentTypeScope="" ma:versionID="8ab3b79ba1eab8b861209c417e7dc4a6">
  <xsd:schema xmlns:xsd="http://www.w3.org/2001/XMLSchema" xmlns:p="http://schemas.microsoft.com/office/2006/metadata/properties" xmlns:ns1="http://schemas.microsoft.com/sharepoint/v3" xmlns:ns2="b4e33e86-409b-44c1-8485-331954efb210" targetNamespace="http://schemas.microsoft.com/office/2006/metadata/properties" ma:root="true" ma:fieldsID="ddd63d3641775504442da8eb863edae1" ns1:_="" ns2:_="">
    <xsd:import namespace="http://schemas.microsoft.com/sharepoint/v3"/>
    <xsd:import namespace="b4e33e86-409b-44c1-8485-331954efb210"/>
    <xsd:element name="properties">
      <xsd:complexType>
        <xsd:sequence>
          <xsd:element name="documentManagement">
            <xsd:complexType>
              <xsd:all>
                <xsd:element ref="ns2:FRTitle" minOccurs="0"/>
                <xsd:element ref="ns2:SPTitle" minOccurs="0"/>
                <xsd:element ref="ns2:ARTitle" minOccurs="0"/>
                <xsd:element ref="ns2:RUTitle" minOccurs="0"/>
                <xsd:element ref="ns2:CHTitle" minOccurs="0"/>
                <xsd:element ref="ns2:Order1"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dms="http://schemas.microsoft.com/office/2006/documentManagement/types" targetNamespace="b4e33e86-409b-44c1-8485-331954efb210" elementFormDefault="qualified">
    <xsd:import namespace="http://schemas.microsoft.com/office/2006/documentManagement/types"/>
    <xsd:element name="FRTitle" ma:index="2" nillable="true" ma:displayName="FRTitle" ma:internalName="FRTitle">
      <xsd:simpleType>
        <xsd:restriction base="dms:Text">
          <xsd:maxLength value="255"/>
        </xsd:restriction>
      </xsd:simpleType>
    </xsd:element>
    <xsd:element name="SPTitle" ma:index="3" nillable="true" ma:displayName="SPTitle" ma:internalName="SPTitle">
      <xsd:simpleType>
        <xsd:restriction base="dms:Text">
          <xsd:maxLength value="255"/>
        </xsd:restriction>
      </xsd:simpleType>
    </xsd:element>
    <xsd:element name="ARTitle" ma:index="4" nillable="true" ma:displayName="ARTitle" ma:internalName="ARTitle">
      <xsd:simpleType>
        <xsd:restriction base="dms:Text">
          <xsd:maxLength value="255"/>
        </xsd:restriction>
      </xsd:simpleType>
    </xsd:element>
    <xsd:element name="RUTitle" ma:index="5" nillable="true" ma:displayName="RUTitle" ma:internalName="RUTitle">
      <xsd:simpleType>
        <xsd:restriction base="dms:Text">
          <xsd:maxLength value="255"/>
        </xsd:restriction>
      </xsd:simpleType>
    </xsd:element>
    <xsd:element name="CHTitle" ma:index="6" nillable="true" ma:displayName="CHTitle" ma:internalName="CHTitle">
      <xsd:simpleType>
        <xsd:restriction base="dms:Text">
          <xsd:maxLength value="255"/>
        </xsd:restriction>
      </xsd:simpleType>
    </xsd:element>
    <xsd:element name="Order1" ma:index="7" nillable="true" ma:displayName="OrderNbr" ma:decimals="0" ma:internalName="Order1"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080F313-F1BE-4A3A-8A4E-2547A7D858B2}">
  <ds:schemaRefs>
    <ds:schemaRef ds:uri="http://schemas.microsoft.com/sharepoint/v3/contenttype/forms"/>
  </ds:schemaRefs>
</ds:datastoreItem>
</file>

<file path=customXml/itemProps2.xml><?xml version="1.0" encoding="utf-8"?>
<ds:datastoreItem xmlns:ds="http://schemas.openxmlformats.org/officeDocument/2006/customXml" ds:itemID="{B2C9103E-3FF7-4469-B719-49C4F9ED77D1}">
  <ds:schemaRefs>
    <ds:schemaRef ds:uri="http://schemas.microsoft.com/sharepoint/v3"/>
    <ds:schemaRef ds:uri="http://purl.org/dc/terms/"/>
    <ds:schemaRef ds:uri="http://www.w3.org/XML/1998/namespace"/>
    <ds:schemaRef ds:uri="http://purl.org/dc/dcmitype/"/>
    <ds:schemaRef ds:uri="http://schemas.openxmlformats.org/package/2006/metadata/core-properties"/>
    <ds:schemaRef ds:uri="http://schemas.microsoft.com/office/2006/documentManagement/types"/>
    <ds:schemaRef ds:uri="b4e33e86-409b-44c1-8485-331954efb210"/>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FA56D096-1139-4455-A9A6-B16DF4FE6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e33e86-409b-44c1-8485-331954efb21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2136</Words>
  <Characters>12176</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StatementJotakaEaddy.docx</vt:lpstr>
    </vt:vector>
  </TitlesOfParts>
  <Company>PayNearMe</Company>
  <LinksUpToDate>false</LinksUpToDate>
  <CharactersWithSpaces>14284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StatementJotakaEaddy.docx</dc:title>
  <dc:creator>Jotaka Eaddy</dc:creator>
  <cp:lastModifiedBy>Sarah Willig</cp:lastModifiedBy>
  <cp:revision>2</cp:revision>
  <dcterms:created xsi:type="dcterms:W3CDTF">2016-01-13T17:55:00Z</dcterms:created>
  <dcterms:modified xsi:type="dcterms:W3CDTF">2016-01-13T17:55:00Z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0x0101000653A45F6AB2A940B420808D23E0E2E1</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