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1BC16" w14:textId="77777777" w:rsidR="00D464AF" w:rsidRPr="00D464AF" w:rsidRDefault="00D464AF" w:rsidP="00D464AF">
      <w:pPr>
        <w:rPr>
          <w:rFonts w:asciiTheme="majorBidi" w:hAnsiTheme="majorBidi" w:cstheme="majorBidi"/>
          <w:sz w:val="40"/>
          <w:szCs w:val="40"/>
        </w:rPr>
      </w:pPr>
      <w:r w:rsidRPr="00D464AF">
        <w:rPr>
          <w:rFonts w:asciiTheme="majorBidi" w:hAnsiTheme="majorBidi" w:cstheme="majorBidi"/>
          <w:sz w:val="40"/>
          <w:szCs w:val="40"/>
        </w:rPr>
        <w:t>Caged, shackled, starved: The horrors endured by Edan Alexander in captivity</w:t>
      </w:r>
    </w:p>
    <w:p w14:paraId="7F785B89" w14:textId="0BC388B8" w:rsidR="001944CB" w:rsidRPr="00D464AF" w:rsidRDefault="00D464AF" w:rsidP="00D464AF">
      <w:pPr>
        <w:spacing w:after="0" w:line="240" w:lineRule="auto"/>
        <w:rPr>
          <w:rFonts w:asciiTheme="majorBidi" w:hAnsiTheme="majorBidi" w:cstheme="majorBidi"/>
        </w:rPr>
      </w:pPr>
      <w:r w:rsidRPr="00D464AF">
        <w:rPr>
          <w:rFonts w:asciiTheme="majorBidi" w:hAnsiTheme="majorBidi" w:cstheme="majorBidi"/>
        </w:rPr>
        <w:t>May 12, 2025</w:t>
      </w:r>
    </w:p>
    <w:p w14:paraId="021ADC54" w14:textId="6DE8356C" w:rsidR="00D464AF" w:rsidRPr="00D464AF" w:rsidRDefault="00D464AF" w:rsidP="00D464AF">
      <w:pPr>
        <w:spacing w:after="0" w:line="240" w:lineRule="auto"/>
        <w:rPr>
          <w:rFonts w:asciiTheme="majorBidi" w:hAnsiTheme="majorBidi" w:cstheme="majorBidi"/>
        </w:rPr>
      </w:pPr>
      <w:r w:rsidRPr="00D464AF">
        <w:rPr>
          <w:rFonts w:asciiTheme="majorBidi" w:hAnsiTheme="majorBidi" w:cstheme="majorBidi"/>
        </w:rPr>
        <w:t>Israel Hayom</w:t>
      </w:r>
    </w:p>
    <w:p w14:paraId="0DA03BD2" w14:textId="29C779F2" w:rsidR="00D464AF" w:rsidRDefault="00D464AF" w:rsidP="00D464AF">
      <w:pPr>
        <w:spacing w:after="0" w:line="240" w:lineRule="auto"/>
        <w:rPr>
          <w:rFonts w:asciiTheme="majorBidi" w:hAnsiTheme="majorBidi" w:cstheme="majorBidi"/>
        </w:rPr>
      </w:pPr>
      <w:hyperlink r:id="rId4" w:history="1">
        <w:r w:rsidRPr="00D464AF">
          <w:rPr>
            <w:rStyle w:val="Hyperlink"/>
            <w:rFonts w:asciiTheme="majorBidi" w:hAnsiTheme="majorBidi" w:cstheme="majorBidi"/>
          </w:rPr>
          <w:t>https://www.israelhayom.com/2025/05/12/caged-shackled-starving-the-horrors-endured-by-edan-alexander-in-captivity/</w:t>
        </w:r>
      </w:hyperlink>
    </w:p>
    <w:p w14:paraId="62FF2E0D" w14:textId="77777777" w:rsidR="00D464AF" w:rsidRPr="00D464AF" w:rsidRDefault="00D464AF" w:rsidP="00D464AF">
      <w:pPr>
        <w:spacing w:after="0" w:line="240" w:lineRule="auto"/>
        <w:rPr>
          <w:rFonts w:asciiTheme="majorBidi" w:hAnsiTheme="majorBidi" w:cstheme="majorBidi"/>
        </w:rPr>
      </w:pPr>
    </w:p>
    <w:p w14:paraId="4610576D" w14:textId="77777777" w:rsidR="00D464AF" w:rsidRPr="00D464AF" w:rsidRDefault="00D464AF" w:rsidP="00D464AF">
      <w:pPr>
        <w:rPr>
          <w:rFonts w:asciiTheme="majorBidi" w:hAnsiTheme="majorBidi" w:cstheme="majorBidi"/>
        </w:rPr>
      </w:pPr>
      <w:r w:rsidRPr="00D464AF">
        <w:rPr>
          <w:rFonts w:asciiTheme="majorBidi" w:hAnsiTheme="majorBidi" w:cstheme="majorBidi"/>
        </w:rPr>
        <w:t>According to multiple accounts, </w:t>
      </w:r>
      <w:hyperlink r:id="rId5" w:history="1">
        <w:r w:rsidRPr="00D464AF">
          <w:rPr>
            <w:rStyle w:val="Hyperlink"/>
            <w:rFonts w:asciiTheme="majorBidi" w:hAnsiTheme="majorBidi" w:cstheme="majorBidi"/>
          </w:rPr>
          <w:t>returned</w:t>
        </w:r>
      </w:hyperlink>
      <w:r w:rsidRPr="00D464AF">
        <w:rPr>
          <w:rFonts w:asciiTheme="majorBidi" w:hAnsiTheme="majorBidi" w:cstheme="majorBidi"/>
        </w:rPr>
        <w:t> hostage Edan Alexander was subjected to harsh interrogations by the Hamas terrorist organization that lasted for weeks.</w:t>
      </w:r>
    </w:p>
    <w:p w14:paraId="478CE7AB" w14:textId="77777777" w:rsidR="00D464AF" w:rsidRPr="00D464AF" w:rsidRDefault="00D464AF" w:rsidP="00D464AF">
      <w:pPr>
        <w:rPr>
          <w:rFonts w:asciiTheme="majorBidi" w:hAnsiTheme="majorBidi" w:cstheme="majorBidi"/>
        </w:rPr>
      </w:pPr>
      <w:r w:rsidRPr="00D464AF">
        <w:rPr>
          <w:rFonts w:asciiTheme="majorBidi" w:hAnsiTheme="majorBidi" w:cstheme="majorBidi"/>
        </w:rPr>
        <w:t>It was also reported that he was held for a long period in a cage, bound hand and foot. As a result of the prolonged restraint, he suffered significant weakness in his legs and struggled to walk upon his release. Red Cross personnel had to assist him into the vehicle during his transfer.</w:t>
      </w:r>
    </w:p>
    <w:p w14:paraId="03A05D79" w14:textId="77777777" w:rsidR="00D464AF" w:rsidRPr="00D464AF" w:rsidRDefault="00D464AF" w:rsidP="00D464AF">
      <w:pPr>
        <w:rPr>
          <w:rFonts w:asciiTheme="majorBidi" w:hAnsiTheme="majorBidi" w:cstheme="majorBidi"/>
        </w:rPr>
      </w:pPr>
      <w:r w:rsidRPr="00D464AF">
        <w:rPr>
          <w:rFonts w:asciiTheme="majorBidi" w:hAnsiTheme="majorBidi" w:cstheme="majorBidi"/>
        </w:rPr>
        <w:t>Alexander was held alongside other hostages in the southern Gaza Strip, including </w:t>
      </w:r>
      <w:hyperlink r:id="rId6" w:history="1">
        <w:r w:rsidRPr="00D464AF">
          <w:rPr>
            <w:rStyle w:val="Hyperlink"/>
            <w:rFonts w:asciiTheme="majorBidi" w:hAnsiTheme="majorBidi" w:cstheme="majorBidi"/>
          </w:rPr>
          <w:t xml:space="preserve">Matan </w:t>
        </w:r>
        <w:proofErr w:type="spellStart"/>
        <w:r w:rsidRPr="00D464AF">
          <w:rPr>
            <w:rStyle w:val="Hyperlink"/>
            <w:rFonts w:asciiTheme="majorBidi" w:hAnsiTheme="majorBidi" w:cstheme="majorBidi"/>
          </w:rPr>
          <w:t>Zangauker</w:t>
        </w:r>
        <w:proofErr w:type="spellEnd"/>
      </w:hyperlink>
      <w:r w:rsidRPr="00D464AF">
        <w:rPr>
          <w:rFonts w:asciiTheme="majorBidi" w:hAnsiTheme="majorBidi" w:cstheme="majorBidi"/>
        </w:rPr>
        <w:t>, in a tunnel without daylight. There, he endured severe food shortages, according to a report by </w:t>
      </w:r>
      <w:r w:rsidRPr="00D464AF">
        <w:rPr>
          <w:rFonts w:asciiTheme="majorBidi" w:hAnsiTheme="majorBidi" w:cstheme="majorBidi"/>
          <w:i/>
          <w:iCs/>
        </w:rPr>
        <w:t>Kan 11</w:t>
      </w:r>
      <w:r w:rsidRPr="00D464AF">
        <w:rPr>
          <w:rFonts w:asciiTheme="majorBidi" w:hAnsiTheme="majorBidi" w:cstheme="majorBidi"/>
        </w:rPr>
        <w:t>. Only in recent months did he begin to receive more food, and in the final weeks before his release, the terrorists reportedly took to calling him "the American."</w:t>
      </w:r>
    </w:p>
    <w:p w14:paraId="6F658CD3" w14:textId="77777777" w:rsidR="00D464AF" w:rsidRPr="00D464AF" w:rsidRDefault="00D464AF">
      <w:pPr>
        <w:rPr>
          <w:rFonts w:asciiTheme="majorBidi" w:hAnsiTheme="majorBidi" w:cstheme="majorBidi"/>
        </w:rPr>
      </w:pPr>
    </w:p>
    <w:sectPr w:rsidR="00D464AF" w:rsidRPr="00D46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4AF"/>
    <w:rsid w:val="000C526D"/>
    <w:rsid w:val="001944CB"/>
    <w:rsid w:val="006F760D"/>
    <w:rsid w:val="00C438F9"/>
    <w:rsid w:val="00D464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1E30D"/>
  <w15:chartTrackingRefBased/>
  <w15:docId w15:val="{33510D81-1FAB-446F-802E-EE30A36E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64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64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64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64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64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64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64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64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64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4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64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64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64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64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64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64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64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64AF"/>
    <w:rPr>
      <w:rFonts w:eastAsiaTheme="majorEastAsia" w:cstheme="majorBidi"/>
      <w:color w:val="272727" w:themeColor="text1" w:themeTint="D8"/>
    </w:rPr>
  </w:style>
  <w:style w:type="paragraph" w:styleId="Title">
    <w:name w:val="Title"/>
    <w:basedOn w:val="Normal"/>
    <w:next w:val="Normal"/>
    <w:link w:val="TitleChar"/>
    <w:uiPriority w:val="10"/>
    <w:qFormat/>
    <w:rsid w:val="00D464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64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64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64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64AF"/>
    <w:pPr>
      <w:spacing w:before="160"/>
      <w:jc w:val="center"/>
    </w:pPr>
    <w:rPr>
      <w:i/>
      <w:iCs/>
      <w:color w:val="404040" w:themeColor="text1" w:themeTint="BF"/>
    </w:rPr>
  </w:style>
  <w:style w:type="character" w:customStyle="1" w:styleId="QuoteChar">
    <w:name w:val="Quote Char"/>
    <w:basedOn w:val="DefaultParagraphFont"/>
    <w:link w:val="Quote"/>
    <w:uiPriority w:val="29"/>
    <w:rsid w:val="00D464AF"/>
    <w:rPr>
      <w:i/>
      <w:iCs/>
      <w:color w:val="404040" w:themeColor="text1" w:themeTint="BF"/>
    </w:rPr>
  </w:style>
  <w:style w:type="paragraph" w:styleId="ListParagraph">
    <w:name w:val="List Paragraph"/>
    <w:basedOn w:val="Normal"/>
    <w:uiPriority w:val="34"/>
    <w:qFormat/>
    <w:rsid w:val="00D464AF"/>
    <w:pPr>
      <w:ind w:left="720"/>
      <w:contextualSpacing/>
    </w:pPr>
  </w:style>
  <w:style w:type="character" w:styleId="IntenseEmphasis">
    <w:name w:val="Intense Emphasis"/>
    <w:basedOn w:val="DefaultParagraphFont"/>
    <w:uiPriority w:val="21"/>
    <w:qFormat/>
    <w:rsid w:val="00D464AF"/>
    <w:rPr>
      <w:i/>
      <w:iCs/>
      <w:color w:val="0F4761" w:themeColor="accent1" w:themeShade="BF"/>
    </w:rPr>
  </w:style>
  <w:style w:type="paragraph" w:styleId="IntenseQuote">
    <w:name w:val="Intense Quote"/>
    <w:basedOn w:val="Normal"/>
    <w:next w:val="Normal"/>
    <w:link w:val="IntenseQuoteChar"/>
    <w:uiPriority w:val="30"/>
    <w:qFormat/>
    <w:rsid w:val="00D464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64AF"/>
    <w:rPr>
      <w:i/>
      <w:iCs/>
      <w:color w:val="0F4761" w:themeColor="accent1" w:themeShade="BF"/>
    </w:rPr>
  </w:style>
  <w:style w:type="character" w:styleId="IntenseReference">
    <w:name w:val="Intense Reference"/>
    <w:basedOn w:val="DefaultParagraphFont"/>
    <w:uiPriority w:val="32"/>
    <w:qFormat/>
    <w:rsid w:val="00D464AF"/>
    <w:rPr>
      <w:b/>
      <w:bCs/>
      <w:smallCaps/>
      <w:color w:val="0F4761" w:themeColor="accent1" w:themeShade="BF"/>
      <w:spacing w:val="5"/>
    </w:rPr>
  </w:style>
  <w:style w:type="character" w:styleId="Hyperlink">
    <w:name w:val="Hyperlink"/>
    <w:basedOn w:val="DefaultParagraphFont"/>
    <w:uiPriority w:val="99"/>
    <w:unhideWhenUsed/>
    <w:rsid w:val="00D464AF"/>
    <w:rPr>
      <w:color w:val="467886" w:themeColor="hyperlink"/>
      <w:u w:val="single"/>
    </w:rPr>
  </w:style>
  <w:style w:type="character" w:styleId="UnresolvedMention">
    <w:name w:val="Unresolved Mention"/>
    <w:basedOn w:val="DefaultParagraphFont"/>
    <w:uiPriority w:val="99"/>
    <w:semiHidden/>
    <w:unhideWhenUsed/>
    <w:rsid w:val="00D46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43196">
      <w:bodyDiv w:val="1"/>
      <w:marLeft w:val="0"/>
      <w:marRight w:val="0"/>
      <w:marTop w:val="0"/>
      <w:marBottom w:val="0"/>
      <w:divBdr>
        <w:top w:val="none" w:sz="0" w:space="0" w:color="auto"/>
        <w:left w:val="none" w:sz="0" w:space="0" w:color="auto"/>
        <w:bottom w:val="none" w:sz="0" w:space="0" w:color="auto"/>
        <w:right w:val="none" w:sz="0" w:space="0" w:color="auto"/>
      </w:divBdr>
    </w:div>
    <w:div w:id="516694212">
      <w:bodyDiv w:val="1"/>
      <w:marLeft w:val="0"/>
      <w:marRight w:val="0"/>
      <w:marTop w:val="0"/>
      <w:marBottom w:val="0"/>
      <w:divBdr>
        <w:top w:val="none" w:sz="0" w:space="0" w:color="auto"/>
        <w:left w:val="none" w:sz="0" w:space="0" w:color="auto"/>
        <w:bottom w:val="none" w:sz="0" w:space="0" w:color="auto"/>
        <w:right w:val="none" w:sz="0" w:space="0" w:color="auto"/>
      </w:divBdr>
    </w:div>
    <w:div w:id="1698581631">
      <w:bodyDiv w:val="1"/>
      <w:marLeft w:val="0"/>
      <w:marRight w:val="0"/>
      <w:marTop w:val="0"/>
      <w:marBottom w:val="0"/>
      <w:divBdr>
        <w:top w:val="none" w:sz="0" w:space="0" w:color="auto"/>
        <w:left w:val="none" w:sz="0" w:space="0" w:color="auto"/>
        <w:bottom w:val="none" w:sz="0" w:space="0" w:color="auto"/>
        <w:right w:val="none" w:sz="0" w:space="0" w:color="auto"/>
      </w:divBdr>
    </w:div>
    <w:div w:id="177617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sraelhayom.com/2025/03/27/einav-zangaukers-direct-message-to-hamas-take-care-of-my-son-film-him/" TargetMode="External"/><Relationship Id="rId5" Type="http://schemas.openxmlformats.org/officeDocument/2006/relationships/hyperlink" Target="https://www.israelhayom.com/2025/05/12/after-584-days-american-israeli-soldier-freed-from-hamas-captivity/" TargetMode="External"/><Relationship Id="rId4" Type="http://schemas.openxmlformats.org/officeDocument/2006/relationships/hyperlink" Target="https://www.israelhayom.com/2025/05/12/caged-shackled-starving-the-horrors-endured-by-edan-alexander-in-captiv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2025-05-13T13:08:00Z</dcterms:created>
  <dcterms:modified xsi:type="dcterms:W3CDTF">2025-05-13T14:19:00Z</dcterms:modified>
</cp:coreProperties>
</file>