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0005E" w14:textId="77777777" w:rsidR="00897612" w:rsidRPr="00897612" w:rsidRDefault="00897612" w:rsidP="00897612">
      <w:pPr>
        <w:spacing w:before="100" w:beforeAutospacing="1" w:after="100" w:afterAutospacing="1" w:line="240" w:lineRule="auto"/>
        <w:outlineLvl w:val="1"/>
        <w:rPr>
          <w:rFonts w:ascii="Times New Roman" w:eastAsia="Times New Roman" w:hAnsi="Times New Roman" w:cs="Times New Roman"/>
          <w:bCs/>
          <w:sz w:val="44"/>
          <w:szCs w:val="44"/>
        </w:rPr>
      </w:pPr>
      <w:r w:rsidRPr="00897612">
        <w:rPr>
          <w:rFonts w:ascii="Times New Roman" w:eastAsia="Times New Roman" w:hAnsi="Times New Roman" w:cs="Times New Roman"/>
          <w:bCs/>
          <w:sz w:val="44"/>
          <w:szCs w:val="44"/>
        </w:rPr>
        <w:t>ABULHAWA: O</w:t>
      </w:r>
      <w:bookmarkStart w:id="0" w:name="_GoBack"/>
      <w:bookmarkEnd w:id="0"/>
      <w:r w:rsidRPr="00897612">
        <w:rPr>
          <w:rFonts w:ascii="Times New Roman" w:eastAsia="Times New Roman" w:hAnsi="Times New Roman" w:cs="Times New Roman"/>
          <w:bCs/>
          <w:sz w:val="44"/>
          <w:szCs w:val="44"/>
        </w:rPr>
        <w:t xml:space="preserve">f negotiations and high treason – Israel-Palestine ‘peace’ 17Jan14 </w:t>
      </w:r>
    </w:p>
    <w:p w14:paraId="4C2AF4EF" w14:textId="77777777" w:rsidR="00897612" w:rsidRPr="00897612" w:rsidRDefault="00897612" w:rsidP="00897612">
      <w:pPr>
        <w:spacing w:after="0" w:line="240" w:lineRule="auto"/>
        <w:rPr>
          <w:rFonts w:ascii="Times New Roman" w:eastAsia="Times New Roman" w:hAnsi="Times New Roman" w:cs="Times New Roman"/>
          <w:bCs/>
          <w:sz w:val="24"/>
          <w:szCs w:val="24"/>
        </w:rPr>
      </w:pPr>
      <w:r w:rsidRPr="00897612">
        <w:rPr>
          <w:rFonts w:ascii="Times New Roman" w:eastAsia="Times New Roman" w:hAnsi="Times New Roman" w:cs="Times New Roman"/>
          <w:bCs/>
          <w:sz w:val="24"/>
          <w:szCs w:val="24"/>
        </w:rPr>
        <w:t>January 17, 2014</w:t>
      </w:r>
    </w:p>
    <w:p w14:paraId="2703460C" w14:textId="77777777" w:rsidR="00897612" w:rsidRPr="00897612" w:rsidRDefault="00897612" w:rsidP="00897612">
      <w:pPr>
        <w:spacing w:after="0"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 xml:space="preserve">By Susan </w:t>
      </w:r>
      <w:proofErr w:type="spellStart"/>
      <w:r w:rsidRPr="00897612">
        <w:rPr>
          <w:rFonts w:ascii="Times New Roman" w:eastAsia="Times New Roman" w:hAnsi="Times New Roman" w:cs="Times New Roman"/>
          <w:sz w:val="24"/>
          <w:szCs w:val="24"/>
        </w:rPr>
        <w:t>Ablhawa</w:t>
      </w:r>
      <w:proofErr w:type="spellEnd"/>
      <w:r w:rsidRPr="00897612">
        <w:rPr>
          <w:rFonts w:ascii="Times New Roman" w:eastAsia="Times New Roman" w:hAnsi="Times New Roman" w:cs="Times New Roman"/>
          <w:sz w:val="24"/>
          <w:szCs w:val="24"/>
        </w:rPr>
        <w:br/>
      </w:r>
      <w:hyperlink r:id="rId4" w:history="1">
        <w:r w:rsidRPr="00897612">
          <w:rPr>
            <w:rFonts w:ascii="Times New Roman" w:eastAsia="Times New Roman" w:hAnsi="Times New Roman" w:cs="Times New Roman"/>
            <w:bCs/>
            <w:iCs/>
            <w:sz w:val="24"/>
            <w:szCs w:val="24"/>
            <w:u w:val="single"/>
          </w:rPr>
          <w:t>Aljazeera</w:t>
        </w:r>
        <w:r w:rsidRPr="00897612">
          <w:rPr>
            <w:rFonts w:ascii="Times New Roman" w:eastAsia="Times New Roman" w:hAnsi="Times New Roman" w:cs="Times New Roman"/>
            <w:bCs/>
            <w:iCs/>
            <w:sz w:val="24"/>
            <w:szCs w:val="24"/>
            <w:u w:val="single"/>
          </w:rPr>
          <w:br/>
        </w:r>
      </w:hyperlink>
      <w:r w:rsidRPr="00897612">
        <w:rPr>
          <w:rFonts w:ascii="Times New Roman" w:eastAsia="Times New Roman" w:hAnsi="Times New Roman" w:cs="Times New Roman"/>
          <w:bCs/>
          <w:sz w:val="24"/>
          <w:szCs w:val="24"/>
        </w:rPr>
        <w:t>http://australiansforpalestine.com/88567</w:t>
      </w:r>
    </w:p>
    <w:p w14:paraId="43A3104D"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 xml:space="preserve">No good for Palestinians will come of the current Middle East talks. Worse, harm seems likely. These negotiations threaten to undo years of work by Palestinian civil society and solidarity partners around the world who have been working tirelessly for a just peace. Their work has been done -principally- through global nonviolent resistance campaigns such as the Boycott Divestment &amp; Sanctions campaign </w:t>
      </w:r>
      <w:hyperlink r:id="rId5" w:tgtFrame="_blank" w:history="1">
        <w:r w:rsidRPr="00897612">
          <w:rPr>
            <w:rFonts w:ascii="Times New Roman" w:eastAsia="Times New Roman" w:hAnsi="Times New Roman" w:cs="Times New Roman"/>
            <w:sz w:val="24"/>
            <w:szCs w:val="24"/>
            <w:u w:val="single"/>
          </w:rPr>
          <w:t>(BDS)</w:t>
        </w:r>
      </w:hyperlink>
      <w:r w:rsidRPr="00897612">
        <w:rPr>
          <w:rFonts w:ascii="Times New Roman" w:eastAsia="Times New Roman" w:hAnsi="Times New Roman" w:cs="Times New Roman"/>
          <w:sz w:val="24"/>
          <w:szCs w:val="24"/>
        </w:rPr>
        <w:t xml:space="preserve">, </w:t>
      </w:r>
      <w:hyperlink r:id="rId6" w:tgtFrame="_blank" w:history="1">
        <w:r w:rsidRPr="00897612">
          <w:rPr>
            <w:rFonts w:ascii="Times New Roman" w:eastAsia="Times New Roman" w:hAnsi="Times New Roman" w:cs="Times New Roman"/>
            <w:sz w:val="24"/>
            <w:szCs w:val="24"/>
            <w:u w:val="single"/>
          </w:rPr>
          <w:t>the Russell Tribunal</w:t>
        </w:r>
      </w:hyperlink>
      <w:r w:rsidRPr="00897612">
        <w:rPr>
          <w:rFonts w:ascii="Times New Roman" w:eastAsia="Times New Roman" w:hAnsi="Times New Roman" w:cs="Times New Roman"/>
          <w:sz w:val="24"/>
          <w:szCs w:val="24"/>
        </w:rPr>
        <w:t>, and mounting popular local and international protests, among other tactics.</w:t>
      </w:r>
    </w:p>
    <w:p w14:paraId="61B540EC"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What we are hearing is that US Secretary of State John Kerry has presented both parties with an interim agreement to “serve as a framework for continued negotiations towards a permanent agreement”. The “final status agreement” would be “based on the 1967 borders”. Concrete concessions with profound implications are being demanded of the Palestinians, but not so for Israel, which is “negotiating” on territory, rights, and resources that already belong to Palestinians.</w:t>
      </w:r>
    </w:p>
    <w:p w14:paraId="01888D9B"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 xml:space="preserve">Much of this rhetoric is familiar, as it is recycled from the failed Oslo Accords, in which an agreement was reached exacting permanent Palestinian concessions in exchange for promises of Israeli reciprocity that never </w:t>
      </w:r>
      <w:proofErr w:type="spellStart"/>
      <w:r w:rsidRPr="00897612">
        <w:rPr>
          <w:rFonts w:ascii="Times New Roman" w:eastAsia="Times New Roman" w:hAnsi="Times New Roman" w:cs="Times New Roman"/>
          <w:sz w:val="24"/>
          <w:szCs w:val="24"/>
        </w:rPr>
        <w:t>materialised</w:t>
      </w:r>
      <w:proofErr w:type="spellEnd"/>
      <w:r w:rsidRPr="00897612">
        <w:rPr>
          <w:rFonts w:ascii="Times New Roman" w:eastAsia="Times New Roman" w:hAnsi="Times New Roman" w:cs="Times New Roman"/>
          <w:sz w:val="24"/>
          <w:szCs w:val="24"/>
        </w:rPr>
        <w:t xml:space="preserve">. Thus, Palestinians are now being sold the same lie they bought 20 years ago. This time, the concessions demanded of Palestinians amount to a complete relinquishment of our rights as a native people, in exchange for the same empty promises and pocket change from the EU and US to sustain the status quo a little longer, enough time to permanently alter the landscape and complete the economic, political and </w:t>
      </w:r>
      <w:hyperlink r:id="rId7" w:tgtFrame="_blank" w:history="1">
        <w:r w:rsidRPr="00897612">
          <w:rPr>
            <w:rFonts w:ascii="Times New Roman" w:eastAsia="Times New Roman" w:hAnsi="Times New Roman" w:cs="Times New Roman"/>
            <w:sz w:val="24"/>
            <w:szCs w:val="24"/>
            <w:u w:val="single"/>
          </w:rPr>
          <w:t>social engineering</w:t>
        </w:r>
      </w:hyperlink>
      <w:r w:rsidRPr="00897612">
        <w:rPr>
          <w:rFonts w:ascii="Times New Roman" w:eastAsia="Times New Roman" w:hAnsi="Times New Roman" w:cs="Times New Roman"/>
          <w:sz w:val="24"/>
          <w:szCs w:val="24"/>
        </w:rPr>
        <w:t xml:space="preserve"> of the Palestinian population towards the goal of permanent impotence, in which profound divisions, corruption, and dependence preclude the emergence of </w:t>
      </w:r>
      <w:proofErr w:type="spellStart"/>
      <w:r w:rsidRPr="00897612">
        <w:rPr>
          <w:rFonts w:ascii="Times New Roman" w:eastAsia="Times New Roman" w:hAnsi="Times New Roman" w:cs="Times New Roman"/>
          <w:sz w:val="24"/>
          <w:szCs w:val="24"/>
        </w:rPr>
        <w:t>organised</w:t>
      </w:r>
      <w:proofErr w:type="spellEnd"/>
      <w:r w:rsidRPr="00897612">
        <w:rPr>
          <w:rFonts w:ascii="Times New Roman" w:eastAsia="Times New Roman" w:hAnsi="Times New Roman" w:cs="Times New Roman"/>
          <w:sz w:val="24"/>
          <w:szCs w:val="24"/>
        </w:rPr>
        <w:t xml:space="preserve"> impactful resistance.</w:t>
      </w:r>
    </w:p>
    <w:p w14:paraId="6EAD2E0D"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bCs/>
          <w:sz w:val="24"/>
          <w:szCs w:val="24"/>
        </w:rPr>
        <w:t>Known truths </w:t>
      </w:r>
    </w:p>
    <w:p w14:paraId="04CC9227"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 xml:space="preserve">The details of the agreement, we are told, “are being worked out between the parties”. But here are some certainties: Palestinian self-determination will not be </w:t>
      </w:r>
      <w:proofErr w:type="spellStart"/>
      <w:r w:rsidRPr="00897612">
        <w:rPr>
          <w:rFonts w:ascii="Times New Roman" w:eastAsia="Times New Roman" w:hAnsi="Times New Roman" w:cs="Times New Roman"/>
          <w:sz w:val="24"/>
          <w:szCs w:val="24"/>
        </w:rPr>
        <w:t>realised</w:t>
      </w:r>
      <w:proofErr w:type="spellEnd"/>
      <w:r w:rsidRPr="00897612">
        <w:rPr>
          <w:rFonts w:ascii="Times New Roman" w:eastAsia="Times New Roman" w:hAnsi="Times New Roman" w:cs="Times New Roman"/>
          <w:sz w:val="24"/>
          <w:szCs w:val="24"/>
        </w:rPr>
        <w:t xml:space="preserve"> from this agreement. A viable Palestinian state with a </w:t>
      </w:r>
      <w:hyperlink r:id="rId8" w:history="1">
        <w:r w:rsidRPr="00897612">
          <w:rPr>
            <w:rFonts w:ascii="Times New Roman" w:eastAsia="Times New Roman" w:hAnsi="Times New Roman" w:cs="Times New Roman"/>
            <w:bCs/>
            <w:sz w:val="24"/>
            <w:szCs w:val="24"/>
            <w:u w:val="single"/>
          </w:rPr>
          <w:t>contiguous land mass</w:t>
        </w:r>
      </w:hyperlink>
      <w:r w:rsidRPr="00897612">
        <w:rPr>
          <w:rFonts w:ascii="Times New Roman" w:eastAsia="Times New Roman" w:hAnsi="Times New Roman" w:cs="Times New Roman"/>
          <w:sz w:val="24"/>
          <w:szCs w:val="24"/>
        </w:rPr>
        <w:t xml:space="preserve"> will remain impossible given the physical alterations of the landscape Israel has made through rapacious land theft, </w:t>
      </w:r>
      <w:proofErr w:type="spellStart"/>
      <w:r w:rsidRPr="00897612">
        <w:rPr>
          <w:rFonts w:ascii="Times New Roman" w:eastAsia="Times New Roman" w:hAnsi="Times New Roman" w:cs="Times New Roman"/>
          <w:sz w:val="24"/>
          <w:szCs w:val="24"/>
        </w:rPr>
        <w:t>colonisation</w:t>
      </w:r>
      <w:proofErr w:type="spellEnd"/>
      <w:r w:rsidRPr="00897612">
        <w:rPr>
          <w:rFonts w:ascii="Times New Roman" w:eastAsia="Times New Roman" w:hAnsi="Times New Roman" w:cs="Times New Roman"/>
          <w:sz w:val="24"/>
          <w:szCs w:val="24"/>
        </w:rPr>
        <w:t>, and “</w:t>
      </w:r>
      <w:proofErr w:type="spellStart"/>
      <w:r w:rsidRPr="00897612">
        <w:rPr>
          <w:rFonts w:ascii="Times New Roman" w:eastAsia="Times New Roman" w:hAnsi="Times New Roman" w:cs="Times New Roman"/>
          <w:sz w:val="24"/>
          <w:szCs w:val="24"/>
        </w:rPr>
        <w:t>Judaisation</w:t>
      </w:r>
      <w:proofErr w:type="spellEnd"/>
      <w:r w:rsidRPr="00897612">
        <w:rPr>
          <w:rFonts w:ascii="Times New Roman" w:eastAsia="Times New Roman" w:hAnsi="Times New Roman" w:cs="Times New Roman"/>
          <w:sz w:val="24"/>
          <w:szCs w:val="24"/>
        </w:rPr>
        <w:t>” of Jerusalem and large parts of the West Bank. Israel will not cease illegal settlement construction, even if it does so temporarily. Palestinians will not have control over their airspace, natural resources (</w:t>
      </w:r>
      <w:proofErr w:type="spellStart"/>
      <w:r w:rsidRPr="00897612">
        <w:rPr>
          <w:rFonts w:ascii="Times New Roman" w:eastAsia="Times New Roman" w:hAnsi="Times New Roman" w:cs="Times New Roman"/>
          <w:sz w:val="24"/>
          <w:szCs w:val="24"/>
        </w:rPr>
        <w:t>eg</w:t>
      </w:r>
      <w:proofErr w:type="spellEnd"/>
      <w:r w:rsidRPr="00897612">
        <w:rPr>
          <w:rFonts w:ascii="Times New Roman" w:eastAsia="Times New Roman" w:hAnsi="Times New Roman" w:cs="Times New Roman"/>
          <w:sz w:val="24"/>
          <w:szCs w:val="24"/>
        </w:rPr>
        <w:t xml:space="preserve"> water, newly-discovered oil), borders or economy. Segregated roads, housing, and buses will still be a reality.</w:t>
      </w:r>
    </w:p>
    <w:p w14:paraId="370F90B3"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lastRenderedPageBreak/>
        <w:t xml:space="preserve">Demolition of Palestinian homes will continue. The siege of Gaza will remain and perhaps tightened further. The separation wall will still be there with guard towers and snipers. Israel will still bomb our world when they please. They will still conduct night raids. They will continue to </w:t>
      </w:r>
      <w:proofErr w:type="spellStart"/>
      <w:r w:rsidRPr="00897612">
        <w:rPr>
          <w:rFonts w:ascii="Times New Roman" w:eastAsia="Times New Roman" w:hAnsi="Times New Roman" w:cs="Times New Roman"/>
          <w:sz w:val="24"/>
          <w:szCs w:val="24"/>
        </w:rPr>
        <w:t>terrorise</w:t>
      </w:r>
      <w:proofErr w:type="spellEnd"/>
      <w:r w:rsidRPr="00897612">
        <w:rPr>
          <w:rFonts w:ascii="Times New Roman" w:eastAsia="Times New Roman" w:hAnsi="Times New Roman" w:cs="Times New Roman"/>
          <w:sz w:val="24"/>
          <w:szCs w:val="24"/>
        </w:rPr>
        <w:t xml:space="preserve"> our children. Administrative Detention will remain a cost of living for Palestinian youth. Our Jerusalem, a few </w:t>
      </w:r>
      <w:proofErr w:type="spellStart"/>
      <w:r w:rsidRPr="00897612">
        <w:rPr>
          <w:rFonts w:ascii="Times New Roman" w:eastAsia="Times New Roman" w:hAnsi="Times New Roman" w:cs="Times New Roman"/>
          <w:sz w:val="24"/>
          <w:szCs w:val="24"/>
        </w:rPr>
        <w:t>kilometres</w:t>
      </w:r>
      <w:proofErr w:type="spellEnd"/>
      <w:r w:rsidRPr="00897612">
        <w:rPr>
          <w:rFonts w:ascii="Times New Roman" w:eastAsia="Times New Roman" w:hAnsi="Times New Roman" w:cs="Times New Roman"/>
          <w:sz w:val="24"/>
          <w:szCs w:val="24"/>
        </w:rPr>
        <w:t xml:space="preserve"> away, will still be as far as the moon for the majority of Palestinians. Israel will continue to import foreign Jews from all over the world and settle them on stolen Palestinian land, where they take up arms against the native Palestinian population.</w:t>
      </w:r>
    </w:p>
    <w:p w14:paraId="6B2EF525"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 xml:space="preserve">The incentives being offered to Palestinians in the current talks are so insignificant, suggesting that the Palestinian Authority (PA) will accept funding over freedom. There is talk of an “unprecedented economic package”, and other “concessions”, all of which amount to temporary </w:t>
      </w:r>
      <w:proofErr w:type="spellStart"/>
      <w:r w:rsidRPr="00897612">
        <w:rPr>
          <w:rFonts w:ascii="Times New Roman" w:eastAsia="Times New Roman" w:hAnsi="Times New Roman" w:cs="Times New Roman"/>
          <w:sz w:val="24"/>
          <w:szCs w:val="24"/>
        </w:rPr>
        <w:t>anaesthetics</w:t>
      </w:r>
      <w:proofErr w:type="spellEnd"/>
      <w:r w:rsidRPr="00897612">
        <w:rPr>
          <w:rFonts w:ascii="Times New Roman" w:eastAsia="Times New Roman" w:hAnsi="Times New Roman" w:cs="Times New Roman"/>
          <w:sz w:val="24"/>
          <w:szCs w:val="24"/>
        </w:rPr>
        <w:t>. On the other hand, Israel will likely walk away with Palestinian blessing for their theft of the Jordan Valley, the most fertile land in the West Bank, and continued control of Palestinian lives and resources.</w:t>
      </w:r>
    </w:p>
    <w:p w14:paraId="037F8FA5"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 xml:space="preserve">There is also talk that they might achieve a boost to their racist demographic goals – touted by Foreign Minister Avigdor Lieberman and Henry Kissinger, a </w:t>
      </w:r>
      <w:hyperlink r:id="rId9" w:tgtFrame="_blank" w:history="1">
        <w:r w:rsidRPr="00897612">
          <w:rPr>
            <w:rFonts w:ascii="Times New Roman" w:eastAsia="Times New Roman" w:hAnsi="Times New Roman" w:cs="Times New Roman"/>
            <w:sz w:val="24"/>
            <w:szCs w:val="24"/>
            <w:u w:val="single"/>
          </w:rPr>
          <w:t>WINEP</w:t>
        </w:r>
      </w:hyperlink>
      <w:r w:rsidRPr="00897612">
        <w:rPr>
          <w:rFonts w:ascii="Times New Roman" w:eastAsia="Times New Roman" w:hAnsi="Times New Roman" w:cs="Times New Roman"/>
          <w:sz w:val="24"/>
          <w:szCs w:val="24"/>
        </w:rPr>
        <w:t xml:space="preserve"> adviser – by transferring large proportions of their undesirable non-Jewish citizenry to Palestinian control. But that’s gravy. Their immediate aims are two-fold: To deal a heavy blow to the growing Palestinian solidarity and boycott of Israel; and to finally gain legitimacy as a racist state.</w:t>
      </w:r>
    </w:p>
    <w:p w14:paraId="4FB66284"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bCs/>
          <w:sz w:val="24"/>
          <w:szCs w:val="24"/>
        </w:rPr>
        <w:t>BDS’ effect</w:t>
      </w:r>
    </w:p>
    <w:p w14:paraId="22EE36ED"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 xml:space="preserve">The Boycott, Divestment and Sanctions (BDS) campaign, launched in 2005 by Palestinian civil society as a nonviolent means of national and human liberation from Israeli </w:t>
      </w:r>
      <w:proofErr w:type="spellStart"/>
      <w:r w:rsidRPr="00897612">
        <w:rPr>
          <w:rFonts w:ascii="Times New Roman" w:eastAsia="Times New Roman" w:hAnsi="Times New Roman" w:cs="Times New Roman"/>
          <w:sz w:val="24"/>
          <w:szCs w:val="24"/>
        </w:rPr>
        <w:t>colonisation</w:t>
      </w:r>
      <w:proofErr w:type="spellEnd"/>
      <w:r w:rsidRPr="00897612">
        <w:rPr>
          <w:rFonts w:ascii="Times New Roman" w:eastAsia="Times New Roman" w:hAnsi="Times New Roman" w:cs="Times New Roman"/>
          <w:sz w:val="24"/>
          <w:szCs w:val="24"/>
        </w:rPr>
        <w:t xml:space="preserve"> and apartheid, has spread into mainstream culture, promising global action on the scale that helped end the similar system of apartheid in South Africa. I believe that the popular BDS movement (including related solidarity actions) is the principal factor motivating Israel to try to come to some interim agreement with Palestinians at this point. </w:t>
      </w:r>
    </w:p>
    <w:p w14:paraId="27BDD4D3"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 xml:space="preserve">Israel is panicking, and rightfully so, because its power lies only in the realm of government and corporate elites. Israel has no </w:t>
      </w:r>
      <w:proofErr w:type="spellStart"/>
      <w:r w:rsidRPr="00897612">
        <w:rPr>
          <w:rFonts w:ascii="Times New Roman" w:eastAsia="Times New Roman" w:hAnsi="Times New Roman" w:cs="Times New Roman"/>
          <w:sz w:val="24"/>
          <w:szCs w:val="24"/>
        </w:rPr>
        <w:t>defences</w:t>
      </w:r>
      <w:proofErr w:type="spellEnd"/>
      <w:r w:rsidRPr="00897612">
        <w:rPr>
          <w:rFonts w:ascii="Times New Roman" w:eastAsia="Times New Roman" w:hAnsi="Times New Roman" w:cs="Times New Roman"/>
          <w:sz w:val="24"/>
          <w:szCs w:val="24"/>
        </w:rPr>
        <w:t xml:space="preserve"> against mass </w:t>
      </w:r>
      <w:proofErr w:type="spellStart"/>
      <w:r w:rsidRPr="00897612">
        <w:rPr>
          <w:rFonts w:ascii="Times New Roman" w:eastAsia="Times New Roman" w:hAnsi="Times New Roman" w:cs="Times New Roman"/>
          <w:sz w:val="24"/>
          <w:szCs w:val="24"/>
        </w:rPr>
        <w:t>mobilisation</w:t>
      </w:r>
      <w:proofErr w:type="spellEnd"/>
      <w:r w:rsidRPr="00897612">
        <w:rPr>
          <w:rFonts w:ascii="Times New Roman" w:eastAsia="Times New Roman" w:hAnsi="Times New Roman" w:cs="Times New Roman"/>
          <w:sz w:val="24"/>
          <w:szCs w:val="24"/>
        </w:rPr>
        <w:t xml:space="preserve"> calling for justice and basic human rights. This was precisely the case in the late 1980s, when the first intifada captured the popular imagination of the world. Even before mass communication and instant information, the images of Palestinian children with rocks facing heavily armed soldiers and tanks began to sear into international consciousness, threatening Israel’s image as the victim despite their best public relations and </w:t>
      </w:r>
      <w:hyperlink r:id="rId10" w:tgtFrame="_blank" w:history="1">
        <w:r w:rsidRPr="00897612">
          <w:rPr>
            <w:rFonts w:ascii="Times New Roman" w:eastAsia="Times New Roman" w:hAnsi="Times New Roman" w:cs="Times New Roman"/>
            <w:sz w:val="24"/>
            <w:szCs w:val="24"/>
            <w:u w:val="single"/>
          </w:rPr>
          <w:t>hasbara campaigns</w:t>
        </w:r>
      </w:hyperlink>
      <w:r w:rsidRPr="00897612">
        <w:rPr>
          <w:rFonts w:ascii="Times New Roman" w:eastAsia="Times New Roman" w:hAnsi="Times New Roman" w:cs="Times New Roman"/>
          <w:sz w:val="24"/>
          <w:szCs w:val="24"/>
        </w:rPr>
        <w:t>.  </w:t>
      </w:r>
    </w:p>
    <w:p w14:paraId="389A7B5E"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 xml:space="preserve">Thus, Israel, in concert with the US, orchestrated the Madrid Conference, followed by the Oslo Accords. Although Palestinians made the painful sacrifice of relinquishing claim to 78 percent of Historic Palestine, agreeing to establish a state on a mere 22 percent of our homeland, Israel continued to act in bad faith, escalating the colonial and ethnic cleansing projects to create “fact on the ground” that currently preclude any meaningful </w:t>
      </w:r>
      <w:proofErr w:type="spellStart"/>
      <w:r w:rsidRPr="00897612">
        <w:rPr>
          <w:rFonts w:ascii="Times New Roman" w:eastAsia="Times New Roman" w:hAnsi="Times New Roman" w:cs="Times New Roman"/>
          <w:sz w:val="24"/>
          <w:szCs w:val="24"/>
        </w:rPr>
        <w:t>realisation</w:t>
      </w:r>
      <w:proofErr w:type="spellEnd"/>
      <w:r w:rsidRPr="00897612">
        <w:rPr>
          <w:rFonts w:ascii="Times New Roman" w:eastAsia="Times New Roman" w:hAnsi="Times New Roman" w:cs="Times New Roman"/>
          <w:sz w:val="24"/>
          <w:szCs w:val="24"/>
        </w:rPr>
        <w:t xml:space="preserve"> of a Palestinian state as envisioned by the Oslo Accords.</w:t>
      </w:r>
    </w:p>
    <w:p w14:paraId="197BA163"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lastRenderedPageBreak/>
        <w:t xml:space="preserve">Not only did the Oslo “diplomacy” consolidate the land Israel took through terror and war in 1948 and create a new baseline from which to expand Israel’s settlement </w:t>
      </w:r>
      <w:proofErr w:type="spellStart"/>
      <w:r w:rsidRPr="00897612">
        <w:rPr>
          <w:rFonts w:ascii="Times New Roman" w:eastAsia="Times New Roman" w:hAnsi="Times New Roman" w:cs="Times New Roman"/>
          <w:sz w:val="24"/>
          <w:szCs w:val="24"/>
        </w:rPr>
        <w:t>endeavours</w:t>
      </w:r>
      <w:proofErr w:type="spellEnd"/>
      <w:r w:rsidRPr="00897612">
        <w:rPr>
          <w:rFonts w:ascii="Times New Roman" w:eastAsia="Times New Roman" w:hAnsi="Times New Roman" w:cs="Times New Roman"/>
          <w:sz w:val="24"/>
          <w:szCs w:val="24"/>
        </w:rPr>
        <w:t xml:space="preserve">, it also effectively siphoned the only real power we had – popular </w:t>
      </w:r>
      <w:proofErr w:type="spellStart"/>
      <w:r w:rsidRPr="00897612">
        <w:rPr>
          <w:rFonts w:ascii="Times New Roman" w:eastAsia="Times New Roman" w:hAnsi="Times New Roman" w:cs="Times New Roman"/>
          <w:sz w:val="24"/>
          <w:szCs w:val="24"/>
        </w:rPr>
        <w:t>mobilisation</w:t>
      </w:r>
      <w:proofErr w:type="spellEnd"/>
      <w:r w:rsidRPr="00897612">
        <w:rPr>
          <w:rFonts w:ascii="Times New Roman" w:eastAsia="Times New Roman" w:hAnsi="Times New Roman" w:cs="Times New Roman"/>
          <w:sz w:val="24"/>
          <w:szCs w:val="24"/>
        </w:rPr>
        <w:t xml:space="preserve"> – and broke our collective back by giving us false hope that liberation was around the corner. In return, we got an illusion of self-rule – a contingency of elected-for-life “leaders” who helped turn our proud people into a nation of beggars, dependent on international aid for sustenance. We saw further </w:t>
      </w:r>
      <w:proofErr w:type="spellStart"/>
      <w:r w:rsidRPr="00897612">
        <w:rPr>
          <w:rFonts w:ascii="Times New Roman" w:eastAsia="Times New Roman" w:hAnsi="Times New Roman" w:cs="Times New Roman"/>
          <w:sz w:val="24"/>
          <w:szCs w:val="24"/>
        </w:rPr>
        <w:t>colonisation</w:t>
      </w:r>
      <w:proofErr w:type="spellEnd"/>
      <w:r w:rsidRPr="00897612">
        <w:rPr>
          <w:rFonts w:ascii="Times New Roman" w:eastAsia="Times New Roman" w:hAnsi="Times New Roman" w:cs="Times New Roman"/>
          <w:sz w:val="24"/>
          <w:szCs w:val="24"/>
        </w:rPr>
        <w:t xml:space="preserve"> of our lands, which are now Jewish-only domains. And we got a well-trained Palestinian police force that, far from protecting Palestinians, collaborates with Israel to suppress legitimate resistance against tyranny.</w:t>
      </w:r>
    </w:p>
    <w:p w14:paraId="36EB1D72"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 xml:space="preserve">We are now in a similar place to where we were in the late 1980s. After years of struggle, </w:t>
      </w:r>
      <w:proofErr w:type="spellStart"/>
      <w:r w:rsidRPr="00897612">
        <w:rPr>
          <w:rFonts w:ascii="Times New Roman" w:eastAsia="Times New Roman" w:hAnsi="Times New Roman" w:cs="Times New Roman"/>
          <w:sz w:val="24"/>
          <w:szCs w:val="24"/>
        </w:rPr>
        <w:t>organising</w:t>
      </w:r>
      <w:proofErr w:type="spellEnd"/>
      <w:r w:rsidRPr="00897612">
        <w:rPr>
          <w:rFonts w:ascii="Times New Roman" w:eastAsia="Times New Roman" w:hAnsi="Times New Roman" w:cs="Times New Roman"/>
          <w:sz w:val="24"/>
          <w:szCs w:val="24"/>
        </w:rPr>
        <w:t xml:space="preserve"> and activism, Palestinian resistance has once again captured popular imaginations and civil society around the world – academics, activists, clergy, intellectuals, artists, trade unions, universities, municipalities, churches, and other individuals and institutions of conscience – are </w:t>
      </w:r>
      <w:proofErr w:type="spellStart"/>
      <w:r w:rsidRPr="00897612">
        <w:rPr>
          <w:rFonts w:ascii="Times New Roman" w:eastAsia="Times New Roman" w:hAnsi="Times New Roman" w:cs="Times New Roman"/>
          <w:sz w:val="24"/>
          <w:szCs w:val="24"/>
        </w:rPr>
        <w:t>mobilising</w:t>
      </w:r>
      <w:proofErr w:type="spellEnd"/>
      <w:r w:rsidRPr="00897612">
        <w:rPr>
          <w:rFonts w:ascii="Times New Roman" w:eastAsia="Times New Roman" w:hAnsi="Times New Roman" w:cs="Times New Roman"/>
          <w:sz w:val="24"/>
          <w:szCs w:val="24"/>
        </w:rPr>
        <w:t xml:space="preserve"> in solidarity with Palestinian aspirations for basic human rights and to hold Israel accountable for its unrelenting systematic crimes against the indigenous Palestinian population.</w:t>
      </w:r>
    </w:p>
    <w:p w14:paraId="74D56704"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bCs/>
          <w:sz w:val="24"/>
          <w:szCs w:val="24"/>
        </w:rPr>
        <w:t>High treason</w:t>
      </w:r>
    </w:p>
    <w:p w14:paraId="39DE0508"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As Israel has no legitimate argument against demands for Palestinian basic rights, they are looking to stamp out BDS as they did the first intifada, both popular nonviolent resistance movements, by recycling the charade of negotiations. While the Palestinian people cannot be fooled again, such interim agreements do risk fooling our solidarity partners.</w:t>
      </w:r>
    </w:p>
    <w:p w14:paraId="1573D20F"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 xml:space="preserve">And so, the stakes now are far greater. Curtailing the expansion of BDS might actually end up being a sweet aside. The real prize for the supremacist and imperialist ideology of Zionism is Palestinian recognition of Israel as a Jewish State.  Many ask why </w:t>
      </w:r>
      <w:proofErr w:type="gramStart"/>
      <w:r w:rsidRPr="00897612">
        <w:rPr>
          <w:rFonts w:ascii="Times New Roman" w:eastAsia="Times New Roman" w:hAnsi="Times New Roman" w:cs="Times New Roman"/>
          <w:sz w:val="24"/>
          <w:szCs w:val="24"/>
        </w:rPr>
        <w:t>is this such an important goal for Israel</w:t>
      </w:r>
      <w:proofErr w:type="gramEnd"/>
      <w:r w:rsidRPr="00897612">
        <w:rPr>
          <w:rFonts w:ascii="Times New Roman" w:eastAsia="Times New Roman" w:hAnsi="Times New Roman" w:cs="Times New Roman"/>
          <w:sz w:val="24"/>
          <w:szCs w:val="24"/>
        </w:rPr>
        <w:t xml:space="preserve">. The answer is simple.  When the true heirs of the land, those who are native in every sense – historically, culturally, legally, genetically – </w:t>
      </w:r>
      <w:proofErr w:type="spellStart"/>
      <w:r w:rsidRPr="00897612">
        <w:rPr>
          <w:rFonts w:ascii="Times New Roman" w:eastAsia="Times New Roman" w:hAnsi="Times New Roman" w:cs="Times New Roman"/>
          <w:sz w:val="24"/>
          <w:szCs w:val="24"/>
        </w:rPr>
        <w:t>recognise</w:t>
      </w:r>
      <w:proofErr w:type="spellEnd"/>
      <w:r w:rsidRPr="00897612">
        <w:rPr>
          <w:rFonts w:ascii="Times New Roman" w:eastAsia="Times New Roman" w:hAnsi="Times New Roman" w:cs="Times New Roman"/>
          <w:sz w:val="24"/>
          <w:szCs w:val="24"/>
        </w:rPr>
        <w:t xml:space="preserve"> Israel as a Jewish state, they are effectively giving away their claims to their own homeland. Like a home owner who officially relinquishes her home to a squatter, Palestinians would give Israel the only real legitimacy it can ever hope to have. Making such a declaration is tantamount not only to renouncing our Right of Return to a land we just sanctified as belonging to world Jewry, but it would also mean abandonment of our Palestinian brothers and sisters who hold Israeli citizenship to permanent second-class status and institutional racist inequality.</w:t>
      </w:r>
    </w:p>
    <w:p w14:paraId="174E4E3C"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sz w:val="24"/>
          <w:szCs w:val="24"/>
        </w:rPr>
        <w:t xml:space="preserve">Continued bilateral negotiations in the current gross imbalance of power will destroy us. In the words of </w:t>
      </w:r>
      <w:hyperlink r:id="rId11" w:tgtFrame="_blank" w:history="1">
        <w:r w:rsidRPr="00897612">
          <w:rPr>
            <w:rFonts w:ascii="Times New Roman" w:eastAsia="Times New Roman" w:hAnsi="Times New Roman" w:cs="Times New Roman"/>
            <w:sz w:val="24"/>
            <w:szCs w:val="24"/>
            <w:u w:val="single"/>
          </w:rPr>
          <w:t>Richard Falk</w:t>
        </w:r>
      </w:hyperlink>
      <w:r w:rsidRPr="00897612">
        <w:rPr>
          <w:rFonts w:ascii="Times New Roman" w:eastAsia="Times New Roman" w:hAnsi="Times New Roman" w:cs="Times New Roman"/>
          <w:sz w:val="24"/>
          <w:szCs w:val="24"/>
        </w:rPr>
        <w:t>, “Intergovernmental diplomacy is not a pathway to a just peace, but rather a sinkhole for Palestinian rights.”  One can forgive the PLO for being hoodwinked by Oslo the first time (despite warnings from luminaries like Edward Said). But to lead us into the same trap with the same language and empty promises is unconscionable. At this point, any interim agreement that does not fully end Israeli occupation, end Israeli apartheid (including full equality for Palestinians with Israeli citizenship), and repatriate Palestinian refugees should be viewed as an act of high treason against the Palestinian people. </w:t>
      </w:r>
    </w:p>
    <w:p w14:paraId="321C23E5" w14:textId="77777777" w:rsidR="00897612" w:rsidRPr="00897612" w:rsidRDefault="00897612" w:rsidP="00897612">
      <w:pPr>
        <w:spacing w:before="100" w:beforeAutospacing="1" w:after="100" w:afterAutospacing="1" w:line="240" w:lineRule="auto"/>
        <w:rPr>
          <w:rFonts w:ascii="Times New Roman" w:eastAsia="Times New Roman" w:hAnsi="Times New Roman" w:cs="Times New Roman"/>
          <w:sz w:val="24"/>
          <w:szCs w:val="24"/>
        </w:rPr>
      </w:pPr>
      <w:r w:rsidRPr="00897612">
        <w:rPr>
          <w:rFonts w:ascii="Times New Roman" w:eastAsia="Times New Roman" w:hAnsi="Times New Roman" w:cs="Times New Roman"/>
          <w:iCs/>
          <w:sz w:val="24"/>
          <w:szCs w:val="24"/>
        </w:rPr>
        <w:lastRenderedPageBreak/>
        <w:t xml:space="preserve">Susan </w:t>
      </w:r>
      <w:proofErr w:type="spellStart"/>
      <w:r w:rsidRPr="00897612">
        <w:rPr>
          <w:rFonts w:ascii="Times New Roman" w:eastAsia="Times New Roman" w:hAnsi="Times New Roman" w:cs="Times New Roman"/>
          <w:iCs/>
          <w:sz w:val="24"/>
          <w:szCs w:val="24"/>
        </w:rPr>
        <w:t>Abulhawa</w:t>
      </w:r>
      <w:proofErr w:type="spellEnd"/>
      <w:r w:rsidRPr="00897612">
        <w:rPr>
          <w:rFonts w:ascii="Times New Roman" w:eastAsia="Times New Roman" w:hAnsi="Times New Roman" w:cs="Times New Roman"/>
          <w:iCs/>
          <w:sz w:val="24"/>
          <w:szCs w:val="24"/>
        </w:rPr>
        <w:t xml:space="preserve"> is a Palestinian writer and the author of the international bestselling novel, Mornings in Jenin (Bloomsbury 2010). She is also the founder of Playgrounds for Palestine, an NGO for children.</w:t>
      </w:r>
    </w:p>
    <w:p w14:paraId="7C99E8B2" w14:textId="77777777" w:rsidR="008D456C" w:rsidRPr="00897612" w:rsidRDefault="00897612">
      <w:pPr>
        <w:rPr>
          <w:rFonts w:ascii="Times New Roman" w:hAnsi="Times New Roman" w:cs="Times New Roman"/>
          <w:sz w:val="24"/>
          <w:szCs w:val="24"/>
        </w:rPr>
      </w:pPr>
    </w:p>
    <w:sectPr w:rsidR="008D456C" w:rsidRPr="00897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12"/>
    <w:rsid w:val="00546869"/>
    <w:rsid w:val="00897612"/>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3175"/>
  <w15:chartTrackingRefBased/>
  <w15:docId w15:val="{C9ED30AE-B90E-4832-A51C-8401C1D8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976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61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976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7612"/>
    <w:rPr>
      <w:b/>
      <w:bCs/>
    </w:rPr>
  </w:style>
  <w:style w:type="character" w:styleId="Hyperlink">
    <w:name w:val="Hyperlink"/>
    <w:basedOn w:val="DefaultParagraphFont"/>
    <w:uiPriority w:val="99"/>
    <w:semiHidden/>
    <w:unhideWhenUsed/>
    <w:rsid w:val="00897612"/>
    <w:rPr>
      <w:color w:val="0000FF"/>
      <w:u w:val="single"/>
    </w:rPr>
  </w:style>
  <w:style w:type="character" w:styleId="Emphasis">
    <w:name w:val="Emphasis"/>
    <w:basedOn w:val="DefaultParagraphFont"/>
    <w:uiPriority w:val="20"/>
    <w:qFormat/>
    <w:rsid w:val="008976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5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6ewF7AXn3d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outube.com/watch?v=Ut9cKPig33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k.aljazeera.net/indepth/opinion/2011/11/201111395153781378.html" TargetMode="External"/><Relationship Id="rId11" Type="http://schemas.openxmlformats.org/officeDocument/2006/relationships/hyperlink" Target="http://en.wikipedia.org/wiki/Richard_A._Falk" TargetMode="External"/><Relationship Id="rId5" Type="http://schemas.openxmlformats.org/officeDocument/2006/relationships/hyperlink" Target="http://www.aljazeera.com/indepth/opinion/2013/12/bds-campaign-against-israel-reaching-turning-point-201312225320764121.html" TargetMode="External"/><Relationship Id="rId10" Type="http://schemas.openxmlformats.org/officeDocument/2006/relationships/hyperlink" Target="http://en.wikipedia.org/wiki/Public_diplomacy_%28Israel%29" TargetMode="External"/><Relationship Id="rId4" Type="http://schemas.openxmlformats.org/officeDocument/2006/relationships/hyperlink" Target="http://www.aljazeera.com/indepth/opinion/2014/01/negotiations-high-treason-israel-palestine-peace-201411273239332824.html" TargetMode="External"/><Relationship Id="rId9" Type="http://schemas.openxmlformats.org/officeDocument/2006/relationships/hyperlink" Target="http://www.washington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2016-08-24T15:02:00Z</dcterms:created>
  <dcterms:modified xsi:type="dcterms:W3CDTF">2016-08-24T15:05:00Z</dcterms:modified>
</cp:coreProperties>
</file>